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842"/>
        <w:gridCol w:w="3261"/>
        <w:gridCol w:w="2551"/>
        <w:gridCol w:w="2977"/>
        <w:gridCol w:w="1559"/>
        <w:gridCol w:w="1496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936069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B62860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25.05-29</w:t>
            </w:r>
            <w:r w:rsidR="003A6269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36069" w:rsidRPr="009A6CF5" w:rsidRDefault="00936069" w:rsidP="0093606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</w:t>
            </w:r>
            <w:r w:rsidRPr="009A6CF5">
              <w:rPr>
                <w:rFonts w:ascii="Times New Roman" w:hAnsi="Times New Roman" w:cs="Times New Roman"/>
                <w:color w:val="000000" w:themeColor="text1"/>
              </w:rPr>
              <w:t xml:space="preserve">: Renesansowa koncepcja człowieka. </w:t>
            </w:r>
          </w:p>
          <w:p w:rsidR="00E2120C" w:rsidRPr="00936069" w:rsidRDefault="00936069" w:rsidP="00936069">
            <w:pPr>
              <w:rPr>
                <w:rFonts w:ascii="Times New Roman" w:hAnsi="Times New Roman" w:cs="Times New Roman"/>
                <w:color w:val="FF0000"/>
              </w:rPr>
            </w:pPr>
            <w:r w:rsidRPr="009A6CF5">
              <w:rPr>
                <w:rFonts w:ascii="Times New Roman" w:hAnsi="Times New Roman" w:cs="Times New Roman"/>
                <w:color w:val="000000" w:themeColor="text1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Uczeń poznaje filozofię J. Kochanowskiego, analizując i interpretując „Pieśń XIX” i „Pieśń XXIV”.</w:t>
            </w:r>
          </w:p>
        </w:tc>
        <w:tc>
          <w:tcPr>
            <w:tcW w:w="2551" w:type="dxa"/>
          </w:tcPr>
          <w:p w:rsidR="00E2120C" w:rsidRPr="00C36FCE" w:rsidRDefault="00E2120C" w:rsidP="00D00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2120C" w:rsidRPr="00A70354" w:rsidRDefault="00E2120C" w:rsidP="00D00014"/>
          <w:p w:rsidR="00936069" w:rsidRDefault="00936069" w:rsidP="00936069">
            <w:r>
              <w:t>Przeczytaj ”Pieśń XIX”  J. Kochanowskiego oraz wskazówki interpretacyjne pod tekstem, a następnie odpowiedz na pytania: 1 – 6.s. 143.</w:t>
            </w:r>
          </w:p>
          <w:p w:rsidR="00936069" w:rsidRDefault="00936069" w:rsidP="00936069">
            <w:r>
              <w:t>Przeczytaj „Pieśń XXIV” J. Kochanowskiego s. 143 oraz wskazówki do analizy i interpretacji. Następnie odpowiedz na pytania: 1-8. Odpowiedzi zapisz w zeszycie.</w:t>
            </w:r>
          </w:p>
          <w:p w:rsidR="00936069" w:rsidRDefault="00936069" w:rsidP="00936069">
            <w:r>
              <w:t>Obejrzyj :</w:t>
            </w:r>
          </w:p>
          <w:p w:rsidR="00936069" w:rsidRDefault="00936069" w:rsidP="00936069">
            <w:hyperlink r:id="rId6" w:history="1">
              <w:r w:rsidRPr="00511038">
                <w:rPr>
                  <w:rStyle w:val="Hipercze"/>
                </w:rPr>
                <w:t>https://www.youtube.com/watch?v=IHPM6zn-iaA</w:t>
              </w:r>
            </w:hyperlink>
          </w:p>
          <w:p w:rsidR="00936069" w:rsidRDefault="00936069" w:rsidP="00936069">
            <w:r>
              <w:t xml:space="preserve">Wykład ułatwi </w:t>
            </w:r>
          </w:p>
          <w:p w:rsidR="00E2120C" w:rsidRPr="001269B8" w:rsidRDefault="00936069" w:rsidP="00936069">
            <w:pPr>
              <w:rPr>
                <w:rFonts w:ascii="Times New Roman" w:hAnsi="Times New Roman" w:cs="Times New Roman"/>
              </w:rPr>
            </w:pPr>
            <w:r>
              <w:t>Ci odpowiedzi na pyt. 8, s. 145.</w:t>
            </w:r>
          </w:p>
        </w:tc>
        <w:tc>
          <w:tcPr>
            <w:tcW w:w="1559" w:type="dxa"/>
          </w:tcPr>
          <w:p w:rsidR="00E2120C" w:rsidRPr="003E6991" w:rsidRDefault="00E2120C" w:rsidP="00194957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496" w:type="dxa"/>
            <w:vAlign w:val="bottom"/>
          </w:tcPr>
          <w:p w:rsidR="00E2120C" w:rsidRPr="00936069" w:rsidRDefault="00936069" w:rsidP="00936069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A.</w:t>
            </w:r>
            <w:r w:rsidR="00E2120C" w:rsidRPr="00936069">
              <w:rPr>
                <w:color w:val="000000"/>
              </w:rPr>
              <w:t>Wojcieszak</w:t>
            </w:r>
            <w:proofErr w:type="spellEnd"/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844A01" w:rsidRDefault="00844A01" w:rsidP="00844A01">
            <w:pPr>
              <w:rPr>
                <w:rFonts w:ascii="Times New Roman" w:hAnsi="Times New Roman" w:cs="Times New Roman"/>
                <w:i/>
              </w:rPr>
            </w:pPr>
            <w:r w:rsidRPr="0039776F">
              <w:rPr>
                <w:rFonts w:ascii="Times New Roman" w:hAnsi="Times New Roman" w:cs="Times New Roman"/>
              </w:rPr>
              <w:lastRenderedPageBreak/>
              <w:t xml:space="preserve">Temat:   </w:t>
            </w:r>
            <w:r w:rsidRPr="0039776F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39776F">
              <w:rPr>
                <w:rFonts w:ascii="Times New Roman" w:hAnsi="Times New Roman" w:cs="Times New Roman"/>
                <w:i/>
              </w:rPr>
              <w:t>Healthy</w:t>
            </w:r>
            <w:proofErr w:type="spellEnd"/>
            <w:r w:rsidRPr="0039776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9776F">
              <w:rPr>
                <w:rFonts w:ascii="Times New Roman" w:hAnsi="Times New Roman" w:cs="Times New Roman"/>
                <w:i/>
              </w:rPr>
              <w:t>alternatives</w:t>
            </w:r>
            <w:proofErr w:type="spellEnd"/>
            <w:r w:rsidRPr="0039776F">
              <w:rPr>
                <w:rFonts w:ascii="Times New Roman" w:hAnsi="Times New Roman" w:cs="Times New Roman"/>
                <w:i/>
              </w:rPr>
              <w:t xml:space="preserve"> – czytanie ze zrozumieniem.</w:t>
            </w:r>
          </w:p>
          <w:p w:rsidR="00844A01" w:rsidRDefault="00844A01" w:rsidP="00844A01">
            <w:pPr>
              <w:rPr>
                <w:rFonts w:ascii="Times New Roman" w:hAnsi="Times New Roman" w:cs="Times New Roman"/>
                <w:iCs/>
              </w:rPr>
            </w:pPr>
            <w:r w:rsidRPr="0039776F">
              <w:rPr>
                <w:rFonts w:ascii="Times New Roman" w:hAnsi="Times New Roman" w:cs="Times New Roman"/>
              </w:rPr>
              <w:t>Cel: Uczeń potrafi wyszukać informacje w tekście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844A01" w:rsidRDefault="00844A01" w:rsidP="00844A0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proofErr w:type="spellStart"/>
            <w:r w:rsidRPr="00AE5871">
              <w:rPr>
                <w:rFonts w:ascii="Times New Roman" w:hAnsi="Times New Roman" w:cs="Times New Roman"/>
                <w:i/>
              </w:rPr>
              <w:t>Skills</w:t>
            </w:r>
            <w:proofErr w:type="spellEnd"/>
            <w:r w:rsidRPr="00AE587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5871">
              <w:rPr>
                <w:rFonts w:ascii="Times New Roman" w:hAnsi="Times New Roman" w:cs="Times New Roman"/>
                <w:i/>
              </w:rPr>
              <w:t>Trainer</w:t>
            </w:r>
            <w:proofErr w:type="spellEnd"/>
            <w:r w:rsidRPr="00AE5871">
              <w:rPr>
                <w:rFonts w:ascii="Times New Roman" w:hAnsi="Times New Roman" w:cs="Times New Roman"/>
                <w:i/>
              </w:rPr>
              <w:t xml:space="preserve"> 3 – </w:t>
            </w:r>
            <w:r w:rsidRPr="00AE5871">
              <w:rPr>
                <w:rFonts w:ascii="Times New Roman" w:hAnsi="Times New Roman" w:cs="Times New Roman"/>
                <w:i/>
              </w:rPr>
              <w:lastRenderedPageBreak/>
              <w:t>przygotowanie do matury.</w:t>
            </w:r>
          </w:p>
          <w:p w:rsidR="00E2120C" w:rsidRDefault="00844A01" w:rsidP="00844A01">
            <w:pPr>
              <w:rPr>
                <w:rFonts w:ascii="Times New Roman" w:hAnsi="Times New Roman" w:cs="Times New Roman"/>
              </w:rPr>
            </w:pPr>
            <w:r w:rsidRPr="0039776F">
              <w:rPr>
                <w:rFonts w:ascii="Times New Roman" w:hAnsi="Times New Roman" w:cs="Times New Roman"/>
              </w:rPr>
              <w:t>Cel: Uczeń potrafi wyszukać informacje w tekście</w:t>
            </w:r>
            <w:r>
              <w:rPr>
                <w:rFonts w:ascii="Times New Roman" w:hAnsi="Times New Roman" w:cs="Times New Roman"/>
              </w:rPr>
              <w:t xml:space="preserve"> czytanym i słuchanym</w:t>
            </w:r>
          </w:p>
          <w:p w:rsidR="00844A01" w:rsidRPr="00267395" w:rsidRDefault="00844A01" w:rsidP="00844A0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1" w:type="dxa"/>
          </w:tcPr>
          <w:p w:rsidR="00E2120C" w:rsidRPr="001565C5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844A01" w:rsidRPr="002F5E7A" w:rsidRDefault="00844A01" w:rsidP="00844A01">
            <w:pPr>
              <w:rPr>
                <w:rFonts w:ascii="Times New Roman" w:hAnsi="Times New Roman" w:cs="Times New Roman"/>
              </w:rPr>
            </w:pPr>
            <w:r w:rsidRPr="002F5E7A">
              <w:rPr>
                <w:rFonts w:ascii="Times New Roman" w:hAnsi="Times New Roman" w:cs="Times New Roman"/>
              </w:rPr>
              <w:t xml:space="preserve">Praca z podręcznikiem: czytanie tekstu, następnie </w:t>
            </w:r>
            <w:r>
              <w:rPr>
                <w:rFonts w:ascii="Times New Roman" w:hAnsi="Times New Roman" w:cs="Times New Roman"/>
              </w:rPr>
              <w:t>wybór poprawnej odpowiedzi na pytania zgodnie z treścią tekstu</w:t>
            </w:r>
            <w:r w:rsidRPr="002F5E7A">
              <w:rPr>
                <w:rFonts w:ascii="Times New Roman" w:hAnsi="Times New Roman" w:cs="Times New Roman"/>
              </w:rPr>
              <w:t>, dopasowanie</w:t>
            </w:r>
            <w:r>
              <w:rPr>
                <w:rFonts w:ascii="Times New Roman" w:hAnsi="Times New Roman" w:cs="Times New Roman"/>
              </w:rPr>
              <w:t xml:space="preserve"> wyrazów </w:t>
            </w:r>
            <w:r>
              <w:rPr>
                <w:rFonts w:ascii="Times New Roman" w:hAnsi="Times New Roman" w:cs="Times New Roman"/>
              </w:rPr>
              <w:lastRenderedPageBreak/>
              <w:t>do</w:t>
            </w:r>
            <w:r w:rsidRPr="002F5E7A">
              <w:rPr>
                <w:rFonts w:ascii="Times New Roman" w:hAnsi="Times New Roman" w:cs="Times New Roman"/>
              </w:rPr>
              <w:t xml:space="preserve"> zdań;  przesłanie zdjęć wykonanych zadań na </w:t>
            </w:r>
            <w:proofErr w:type="spellStart"/>
            <w:r w:rsidRPr="002F5E7A">
              <w:rPr>
                <w:rFonts w:ascii="Times New Roman" w:hAnsi="Times New Roman" w:cs="Times New Roman"/>
              </w:rPr>
              <w:t>Teams</w:t>
            </w:r>
            <w:proofErr w:type="spellEnd"/>
            <w:r w:rsidRPr="002F5E7A">
              <w:rPr>
                <w:rFonts w:ascii="Times New Roman" w:hAnsi="Times New Roman" w:cs="Times New Roman"/>
              </w:rPr>
              <w:t xml:space="preserve"> lub pocztę służbową</w:t>
            </w:r>
          </w:p>
          <w:p w:rsidR="00844A01" w:rsidRPr="00AE5871" w:rsidRDefault="00844A01" w:rsidP="00844A01">
            <w:pPr>
              <w:rPr>
                <w:rFonts w:ascii="Times New Roman" w:hAnsi="Times New Roman" w:cs="Times New Roman"/>
              </w:rPr>
            </w:pPr>
            <w:r w:rsidRPr="00AE5871">
              <w:rPr>
                <w:rFonts w:ascii="Times New Roman" w:hAnsi="Times New Roman" w:cs="Times New Roman"/>
              </w:rPr>
              <w:t xml:space="preserve">Praca z podręcznikiem: czytanie tekstu, następnie wybór poprawnej odpowiedzi na pytania zgodnie z treścią tekstu, </w:t>
            </w:r>
            <w:r>
              <w:rPr>
                <w:rFonts w:ascii="Times New Roman" w:hAnsi="Times New Roman" w:cs="Times New Roman"/>
              </w:rPr>
              <w:t xml:space="preserve">ustalenie prawdziwości zdań dotyczących wysłuchanego tekstu (załączony plik z nagraniem), dobór poprawnie </w:t>
            </w:r>
            <w:proofErr w:type="spellStart"/>
            <w:r>
              <w:rPr>
                <w:rFonts w:ascii="Times New Roman" w:hAnsi="Times New Roman" w:cs="Times New Roman"/>
              </w:rPr>
              <w:t>przeparafrazowanego</w:t>
            </w:r>
            <w:proofErr w:type="spellEnd"/>
            <w:r>
              <w:rPr>
                <w:rFonts w:ascii="Times New Roman" w:hAnsi="Times New Roman" w:cs="Times New Roman"/>
              </w:rPr>
              <w:t xml:space="preserve"> zdania do zdania wyjściowego</w:t>
            </w:r>
            <w:r w:rsidRPr="00AE5871">
              <w:rPr>
                <w:rFonts w:ascii="Times New Roman" w:hAnsi="Times New Roman" w:cs="Times New Roman"/>
              </w:rPr>
              <w:t xml:space="preserve">;  przesłanie zdjęć wykonanych zadań na </w:t>
            </w:r>
            <w:proofErr w:type="spellStart"/>
            <w:r w:rsidRPr="00AE5871">
              <w:rPr>
                <w:rFonts w:ascii="Times New Roman" w:hAnsi="Times New Roman" w:cs="Times New Roman"/>
              </w:rPr>
              <w:t>Teams</w:t>
            </w:r>
            <w:proofErr w:type="spellEnd"/>
            <w:r w:rsidRPr="00AE5871">
              <w:rPr>
                <w:rFonts w:ascii="Times New Roman" w:hAnsi="Times New Roman" w:cs="Times New Roman"/>
              </w:rPr>
              <w:t xml:space="preserve"> lub pocztę służbową</w:t>
            </w:r>
          </w:p>
          <w:p w:rsidR="00E2120C" w:rsidRPr="006D3FF4" w:rsidRDefault="00E2120C" w:rsidP="00D00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2120C" w:rsidRPr="00F51767" w:rsidRDefault="00E2120C" w:rsidP="00194957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261" w:type="dxa"/>
          </w:tcPr>
          <w:p w:rsidR="00E2120C" w:rsidRPr="00844A01" w:rsidRDefault="00E2120C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844A01" w:rsidRPr="00A75985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T: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K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ontroll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arb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it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pr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wdzia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n</w:t>
            </w:r>
            <w:proofErr w:type="spellEnd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:rsidR="00844A01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uczeń zna i stosuje słownictwo związane ze szkołą, podaje godzinę w sposób formalny i nie-formalny, odmienia rzeczownik i czasownik, uzupełnia i układa zdania, pyta o podkreśloną część zdania, rozumie pytania           i udziela odpowiedzi</w:t>
            </w:r>
          </w:p>
          <w:p w:rsidR="00844A01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44A01" w:rsidRPr="00DE1BEB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ist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mein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Haus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! - To jest mój dom!</w:t>
            </w:r>
            <w:r w:rsidRPr="00DE1BEB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(3h)</w:t>
            </w:r>
          </w:p>
          <w:p w:rsidR="00E2120C" w:rsidRPr="006D3FF4" w:rsidRDefault="00844A01" w:rsidP="00844A0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Cel: uczeń zna nazwy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pomie-szczeń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w domu, określa ich położenie i charakteryzuje je, nazywa elementy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wypo-sażenia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domu, rozumie ogólny </w:t>
            </w:r>
            <w:r w:rsidRPr="00DE1BEB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sens tekstu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słucha-nego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i czytanego, wyszukuje potrzebne informacje,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rozu-mie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pytania i odpowiada na nie, opisuje swój dom / mieszkanie</w:t>
            </w:r>
          </w:p>
        </w:tc>
        <w:tc>
          <w:tcPr>
            <w:tcW w:w="2551" w:type="dxa"/>
          </w:tcPr>
          <w:p w:rsidR="00E2120C" w:rsidRPr="00844A01" w:rsidRDefault="00E2120C" w:rsidP="00D000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E2120C" w:rsidRPr="00270350" w:rsidRDefault="00E2120C" w:rsidP="00D000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844A01" w:rsidRPr="00032B8C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podręcznikiem,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i zeszytem</w:t>
            </w:r>
          </w:p>
          <w:p w:rsidR="00844A01" w:rsidRDefault="00844A01" w:rsidP="00844A01">
            <w:pPr>
              <w:numPr>
                <w:ilvl w:val="0"/>
                <w:numId w:val="29"/>
              </w:numPr>
              <w:ind w:left="313" w:hanging="425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Przean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uj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zadania i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objęte rozdziałem 1 podręcznika (str. 46-63) i książki ćwiczeń (str. 28-48)</w:t>
            </w:r>
          </w:p>
          <w:p w:rsidR="00844A01" w:rsidRDefault="00844A01" w:rsidP="00844A01">
            <w:pPr>
              <w:numPr>
                <w:ilvl w:val="0"/>
                <w:numId w:val="29"/>
              </w:numPr>
              <w:ind w:left="31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Zwróć szczególną uwagę na wiadomości i umiejętności, które opanowałaś/-</w:t>
            </w:r>
            <w:proofErr w:type="spellStart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eś</w:t>
            </w:r>
            <w:proofErr w:type="spellEnd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słabiej i jeszcze raz wy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na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odpowiednie zadania i/lub ćwicz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nia 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844A01" w:rsidRPr="00032B8C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 i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844A01" w:rsidRDefault="00844A01" w:rsidP="00844A01">
            <w:pPr>
              <w:numPr>
                <w:ilvl w:val="0"/>
                <w:numId w:val="14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filmiki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844A01" w:rsidRDefault="00844A01" w:rsidP="00844A01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Rozumienie tekstu słuchanego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2 na str. 70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3a na str. 71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5a na str. 71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5b na str. 71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6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)  </w:t>
            </w:r>
          </w:p>
          <w:p w:rsidR="00844A01" w:rsidRPr="00EA5E3A" w:rsidRDefault="00844A01" w:rsidP="00844A01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Słownictwo </w:t>
            </w:r>
          </w:p>
          <w:p w:rsidR="00844A01" w:rsidRDefault="00844A01" w:rsidP="00844A01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2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3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Pr="00EA5E3A" w:rsidRDefault="00844A01" w:rsidP="00844A01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4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Pr="00EA5E3A" w:rsidRDefault="00844A01" w:rsidP="00844A01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ane</w:t>
            </w:r>
            <w:r w:rsidRPr="00590B2A"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 - zad. 4 na str. 71 (KB)</w:t>
            </w:r>
          </w:p>
          <w:p w:rsidR="00844A01" w:rsidRDefault="00844A01" w:rsidP="00844A01">
            <w:pPr>
              <w:ind w:left="2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5. Odpowiedz po niemiecku na pytania -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1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6. Przetłumacz wyrażenia i zdania na język niemiecki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ćw. 5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 str.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ćw. 8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numPr>
                <w:ilvl w:val="0"/>
                <w:numId w:val="27"/>
              </w:numPr>
              <w:ind w:left="454" w:hanging="28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swój pokój - zad. 6 na str. 71 (KB) i ćw. 7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numPr>
                <w:ilvl w:val="0"/>
                <w:numId w:val="27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Opisz dom/mieszkanie </w:t>
            </w:r>
          </w:p>
          <w:p w:rsidR="00844A01" w:rsidRDefault="00844A01" w:rsidP="00844A01">
            <w:pPr>
              <w:numPr>
                <w:ilvl w:val="0"/>
                <w:numId w:val="3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7 na str. 71 (KB) </w:t>
            </w:r>
          </w:p>
          <w:p w:rsidR="00844A01" w:rsidRDefault="00844A01" w:rsidP="00844A01">
            <w:pPr>
              <w:numPr>
                <w:ilvl w:val="0"/>
                <w:numId w:val="3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9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E2120C" w:rsidRPr="006D3FF4" w:rsidRDefault="00E2120C" w:rsidP="00D000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E2120C" w:rsidRPr="004963BA" w:rsidRDefault="00E2120C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E2120C" w:rsidRDefault="00E2120C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E2120C" w:rsidRPr="007035EA" w:rsidRDefault="00E2120C" w:rsidP="00194957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Z. Rutkowski</w:t>
            </w: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7395" w:rsidRDefault="00267395" w:rsidP="00267395">
            <w:r>
              <w:t>Temat: Powstanie Warszawskie</w:t>
            </w:r>
          </w:p>
          <w:p w:rsidR="00E2120C" w:rsidRPr="00270350" w:rsidRDefault="00267395" w:rsidP="00267395">
            <w:r>
              <w:t>Cel: uczeń przedstawia główne przyczyny wybuchu powstania, opisuje skutki powstania warszawskiego</w:t>
            </w:r>
          </w:p>
        </w:tc>
        <w:tc>
          <w:tcPr>
            <w:tcW w:w="2551" w:type="dxa"/>
          </w:tcPr>
          <w:p w:rsidR="00E2120C" w:rsidRPr="00E2120C" w:rsidRDefault="00E2120C" w:rsidP="00D00014"/>
          <w:p w:rsidR="00267395" w:rsidRPr="00267395" w:rsidRDefault="00267395" w:rsidP="00267395">
            <w:pPr>
              <w:rPr>
                <w:lang w:val="en-US"/>
              </w:rPr>
            </w:pPr>
            <w:r w:rsidRPr="00267395">
              <w:rPr>
                <w:lang w:val="en-US"/>
              </w:rPr>
              <w:t xml:space="preserve">Film do </w:t>
            </w:r>
            <w:proofErr w:type="spellStart"/>
            <w:r w:rsidRPr="00267395">
              <w:rPr>
                <w:lang w:val="en-US"/>
              </w:rPr>
              <w:t>obejrzenia</w:t>
            </w:r>
            <w:proofErr w:type="spellEnd"/>
            <w:r w:rsidRPr="00267395">
              <w:rPr>
                <w:lang w:val="en-US"/>
              </w:rPr>
              <w:t>:</w:t>
            </w:r>
          </w:p>
          <w:p w:rsidR="00267395" w:rsidRPr="00267395" w:rsidRDefault="00267395" w:rsidP="00267395">
            <w:pPr>
              <w:rPr>
                <w:lang w:val="en-US"/>
              </w:rPr>
            </w:pPr>
            <w:hyperlink r:id="rId7" w:history="1">
              <w:r w:rsidRPr="00267395">
                <w:rPr>
                  <w:rStyle w:val="Hipercze"/>
                  <w:lang w:val="en-US"/>
                </w:rPr>
                <w:t>https://youtu.be/SRoBlWiUOZ4</w:t>
              </w:r>
            </w:hyperlink>
          </w:p>
          <w:p w:rsidR="00E2120C" w:rsidRPr="00267395" w:rsidRDefault="00E2120C" w:rsidP="00D00014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E2120C" w:rsidRPr="006D3FF4" w:rsidRDefault="00267395" w:rsidP="00267395">
            <w:r>
              <w:t>Uzupełnienie kart pracy</w:t>
            </w:r>
          </w:p>
        </w:tc>
        <w:tc>
          <w:tcPr>
            <w:tcW w:w="1559" w:type="dxa"/>
          </w:tcPr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E2120C" w:rsidRPr="003B52FF" w:rsidRDefault="00E2120C" w:rsidP="00194957"/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Pr="00267395" w:rsidRDefault="00E2120C" w:rsidP="00267395">
            <w:pPr>
              <w:pStyle w:val="Nagwek1"/>
              <w:shd w:val="clear" w:color="auto" w:fill="FFFFFF"/>
              <w:spacing w:before="0"/>
              <w:outlineLvl w:val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</w:p>
          <w:p w:rsidR="00267395" w:rsidRPr="000D3214" w:rsidRDefault="00267395" w:rsidP="00267395">
            <w:pPr>
              <w:shd w:val="clear" w:color="auto" w:fill="F9F9F9"/>
              <w:outlineLvl w:val="0"/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</w:pPr>
            <w:r w:rsidRPr="001B589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1B589B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.20. T.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Przekształcanie wykresu przez symetrię względem osi układu współrzędnych.</w:t>
            </w:r>
          </w:p>
          <w:p w:rsidR="00267395" w:rsidRPr="000D3214" w:rsidRDefault="00267395" w:rsidP="00267395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0D32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lastRenderedPageBreak/>
              <w:t xml:space="preserve">Z lekcji dowiesz się: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jak przekształcić wykres funkcje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przez symetrię względem osi OX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, jak przekształcić wykres funkcje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przez symetrię względem osi OY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, jak przekształcenia wpływają na wzór funkcji. 1. Podręcznik: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Wykonaj Ćwiczenie 1b str.178.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 2.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Przekształcanie wykresu poprzez symetrię względem osi OX. </w:t>
            </w:r>
            <w:proofErr w:type="spellStart"/>
            <w:r w:rsidRPr="000D3214">
              <w:rPr>
                <w:rFonts w:ascii="Arial" w:hAnsi="Arial" w:cs="Arial"/>
                <w:sz w:val="20"/>
                <w:szCs w:val="20"/>
              </w:rPr>
              <w:t>Przenalizuj</w:t>
            </w:r>
            <w:proofErr w:type="spellEnd"/>
            <w:r w:rsidRPr="000D3214">
              <w:rPr>
                <w:rFonts w:ascii="Arial" w:hAnsi="Arial" w:cs="Arial"/>
                <w:sz w:val="20"/>
                <w:szCs w:val="20"/>
              </w:rPr>
              <w:t xml:space="preserve"> ze zrozumieniem przykład 1 i 2 str.178. Zapisz twierdzenie str.178.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Rozwiąż zadania</w:t>
            </w:r>
            <w:r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podręcznika: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Ćwiczenie 2a str.179. Zadanie 1a str.181</w:t>
            </w:r>
            <w:r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Materiały pomocnicze: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link: </w:t>
            </w:r>
            <w:hyperlink r:id="rId8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https://www.youtube.com/watch?v=rm9BMj4NGTA</w:t>
              </w:r>
            </w:hyperlink>
            <w:r w:rsidRPr="000D3214">
              <w:rPr>
                <w:rFonts w:ascii="Arial" w:hAnsi="Arial" w:cs="Arial"/>
                <w:sz w:val="20"/>
                <w:szCs w:val="20"/>
              </w:rPr>
              <w:t>. Rozwiąż zadanie: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3214">
              <w:rPr>
                <w:rFonts w:ascii="Arial" w:hAnsi="Arial" w:cs="Arial"/>
                <w:sz w:val="20"/>
                <w:szCs w:val="20"/>
              </w:rPr>
              <w:t>Mając wzór funkcji f(x) znajdź wzór funkcji -f(x)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214">
              <w:rPr>
                <w:rFonts w:ascii="Arial" w:hAnsi="Arial" w:cs="Arial"/>
                <w:sz w:val="20"/>
                <w:szCs w:val="20"/>
              </w:rPr>
              <w:t>a) f(x)= -2x+5,  b) f(x) =x</w:t>
            </w:r>
            <w:r w:rsidRPr="000D321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0D3214">
              <w:rPr>
                <w:rFonts w:ascii="Arial" w:hAnsi="Arial" w:cs="Arial"/>
                <w:sz w:val="20"/>
                <w:szCs w:val="20"/>
              </w:rPr>
              <w:t>+3x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Materiały pomocnicze: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link: </w:t>
            </w:r>
            <w:hyperlink r:id="rId9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https://www.youtube.com/watch?v=lVDcvSxA4ug</w:t>
              </w:r>
            </w:hyperlink>
            <w:r w:rsidRPr="000D3214">
              <w:rPr>
                <w:rFonts w:ascii="Arial" w:hAnsi="Arial" w:cs="Arial"/>
                <w:sz w:val="20"/>
                <w:szCs w:val="20"/>
              </w:rPr>
              <w:t>.  3.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Przekształcanie wykresu poprzez symetrię względem osi OY.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Podręcznik: </w:t>
            </w:r>
            <w:proofErr w:type="spellStart"/>
            <w:r w:rsidRPr="000D3214">
              <w:rPr>
                <w:rFonts w:ascii="Arial" w:hAnsi="Arial" w:cs="Arial"/>
                <w:sz w:val="20"/>
                <w:szCs w:val="20"/>
              </w:rPr>
              <w:t>Przenalizuj</w:t>
            </w:r>
            <w:proofErr w:type="spellEnd"/>
            <w:r w:rsidRPr="000D3214">
              <w:rPr>
                <w:rFonts w:ascii="Arial" w:hAnsi="Arial" w:cs="Arial"/>
                <w:sz w:val="20"/>
                <w:szCs w:val="20"/>
              </w:rPr>
              <w:t xml:space="preserve"> ze zrozumieniem przykład 4 i 5 str.180. Zapisz twierdzenie str.180.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Rozwiąż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zadania:  Zadanie 3 </w:t>
            </w:r>
            <w:proofErr w:type="spellStart"/>
            <w:r w:rsidRPr="000D3214">
              <w:rPr>
                <w:rFonts w:ascii="Arial" w:hAnsi="Arial" w:cs="Arial"/>
                <w:sz w:val="20"/>
                <w:szCs w:val="20"/>
              </w:rPr>
              <w:t>a,b</w:t>
            </w:r>
            <w:proofErr w:type="spellEnd"/>
            <w:r w:rsidRPr="000D3214">
              <w:rPr>
                <w:rFonts w:ascii="Arial" w:hAnsi="Arial" w:cs="Arial"/>
                <w:sz w:val="20"/>
                <w:szCs w:val="20"/>
              </w:rPr>
              <w:t xml:space="preserve"> str.181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Materiały pomocnicze: </w:t>
            </w:r>
            <w:r w:rsidRPr="000D3214">
              <w:rPr>
                <w:rFonts w:ascii="Arial" w:hAnsi="Arial" w:cs="Arial"/>
                <w:sz w:val="20"/>
                <w:szCs w:val="20"/>
              </w:rPr>
              <w:t>link: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hyperlink r:id="rId10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https://www.youtube.com/watch?v=nFFU3wGoFno</w:t>
              </w:r>
            </w:hyperlink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</w:rPr>
              <w:t>Rozwiąż zadanie: Mając wzór funkcji f(x) znajdź wzór funkcji f(-x): a)f(x)= 4x+1, b) f(x) =2x</w:t>
            </w:r>
            <w:r w:rsidRPr="000D321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-x.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Materiał pomocniczy:  link: </w:t>
            </w:r>
            <w:hyperlink r:id="rId11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</w:t>
              </w:r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lastRenderedPageBreak/>
                <w:t>=olqPlQDJzX4</w:t>
              </w:r>
            </w:hyperlink>
          </w:p>
          <w:p w:rsidR="00E2120C" w:rsidRPr="00FD57F5" w:rsidRDefault="00267395" w:rsidP="00267395">
            <w:pPr>
              <w:pStyle w:val="Nagwek4"/>
              <w:shd w:val="clear" w:color="auto" w:fill="FFFFFF"/>
              <w:spacing w:before="0"/>
              <w:textAlignment w:val="baseline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28.05.20. T. </w:t>
            </w:r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>Przekształcania wykresu.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  <w:shd w:val="clear" w:color="auto" w:fill="F9F9F9"/>
              </w:rPr>
              <w:t xml:space="preserve"> Na tej lekcji będziesz: odbijać wykresy symetrycznie 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</w:rPr>
              <w:t>względem osi OX, OY i przesuwać je o wektor, pisać wzory funkcji po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</w:rPr>
              <w:t>przekształceniach.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 1. Podręcznik: prze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nalizuj ze zrozumieniem przykład 3 str.179. 2. </w:t>
            </w:r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 xml:space="preserve">Wykonaj zadania: Ćwiczenie 4b. str.179. 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Materiał pomocniczy: link: </w:t>
            </w:r>
            <w:hyperlink r:id="rId12" w:history="1">
              <w:r w:rsidRPr="00267395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https://www.youtube.com/watch?v=j-62ZJ6E2Lg</w:t>
              </w:r>
            </w:hyperlink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>. Ćwiczenie 5b str.180.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 Materiał pomocniczy: link: </w:t>
            </w:r>
            <w:hyperlink r:id="rId13" w:history="1">
              <w:r w:rsidRPr="00267395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https://www.youtube.com/watch?v=5hzvG3EGXXA</w:t>
              </w:r>
            </w:hyperlink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 xml:space="preserve">. 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Podręcznik: </w:t>
            </w:r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 xml:space="preserve">Zadanie 2c  str.181. 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>Materiał pomocniczy: przykład z pełnym omówieniem</w:t>
            </w:r>
            <w:r w:rsidRPr="000D32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267395" w:rsidRDefault="00267395" w:rsidP="00267395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lastRenderedPageBreak/>
              <w:t>Podręcznik</w:t>
            </w:r>
          </w:p>
          <w:p w:rsidR="00267395" w:rsidRDefault="00267395" w:rsidP="00267395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Z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ad. 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5a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 str.1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81.</w:t>
            </w:r>
          </w:p>
          <w:p w:rsidR="00267395" w:rsidRPr="006017F4" w:rsidRDefault="00267395" w:rsidP="00267395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Z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ad. 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1a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 str.1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85.</w:t>
            </w:r>
          </w:p>
          <w:p w:rsidR="00E2120C" w:rsidRPr="00FD57F5" w:rsidRDefault="00E2120C" w:rsidP="00D000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2120C" w:rsidRPr="00267395" w:rsidRDefault="00E2120C" w:rsidP="00267395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395" w:rsidRDefault="00267395" w:rsidP="00267395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Pr="00CF0D6A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</w:t>
              </w:r>
            </w:hyperlink>
          </w:p>
          <w:p w:rsidR="00267395" w:rsidRDefault="00267395" w:rsidP="00267395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395" w:rsidRPr="005F77B7" w:rsidRDefault="00267395" w:rsidP="00267395">
            <w:pPr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267395" w:rsidRDefault="00267395" w:rsidP="00267395">
            <w:pPr>
              <w:rPr>
                <w:rFonts w:ascii="Arial" w:hAnsi="Arial" w:cs="Arial"/>
                <w:sz w:val="20"/>
                <w:szCs w:val="20"/>
              </w:rPr>
            </w:pPr>
          </w:p>
          <w:p w:rsidR="00E2120C" w:rsidRPr="003D25B7" w:rsidRDefault="00267395" w:rsidP="0026739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>
              <w:rPr>
                <w:rFonts w:ascii="Arial" w:hAnsi="Arial" w:cs="Arial"/>
                <w:sz w:val="20"/>
                <w:szCs w:val="20"/>
              </w:rPr>
              <w:t xml:space="preserve">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</w:t>
            </w:r>
          </w:p>
        </w:tc>
        <w:tc>
          <w:tcPr>
            <w:tcW w:w="1559" w:type="dxa"/>
          </w:tcPr>
          <w:p w:rsidR="00E2120C" w:rsidRPr="00E9499D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2120C" w:rsidRPr="00C96737" w:rsidRDefault="00E2120C" w:rsidP="00194957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E2120C" w:rsidRPr="004879EF" w:rsidRDefault="00E2120C" w:rsidP="00194957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E2120C" w:rsidRPr="007035EA" w:rsidRDefault="00E2120C" w:rsidP="00194957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poczta </w:t>
            </w:r>
            <w:r w:rsidRPr="004879EF">
              <w:rPr>
                <w:rFonts w:ascii="Arial" w:hAnsi="Arial" w:cs="Arial"/>
                <w:sz w:val="20"/>
                <w:szCs w:val="20"/>
              </w:rPr>
              <w:lastRenderedPageBreak/>
              <w:t>elektroniczna klasamarszew@wp.pl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D.Zdunek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Pr="00F73E82" w:rsidRDefault="00E2120C" w:rsidP="00D00014"/>
          <w:p w:rsidR="002A3C69" w:rsidRPr="002A3C69" w:rsidRDefault="002A3C69" w:rsidP="002A3C69">
            <w:r w:rsidRPr="002A3C69">
              <w:t>Powtórzenie wiadomości z fizyki jądrowej</w:t>
            </w:r>
          </w:p>
          <w:p w:rsidR="00E2120C" w:rsidRPr="0066089F" w:rsidRDefault="00E2120C" w:rsidP="00D00014">
            <w:pPr>
              <w:shd w:val="clear" w:color="auto" w:fill="FFFFFF"/>
            </w:pPr>
          </w:p>
        </w:tc>
        <w:tc>
          <w:tcPr>
            <w:tcW w:w="2551" w:type="dxa"/>
          </w:tcPr>
          <w:p w:rsidR="002A3C69" w:rsidRPr="0066089F" w:rsidRDefault="002A3C69" w:rsidP="00D00014"/>
          <w:p w:rsidR="00E2120C" w:rsidRPr="002A3C69" w:rsidRDefault="002A3C69" w:rsidP="00D00014">
            <w:pPr>
              <w:shd w:val="clear" w:color="auto" w:fill="FFFFFF"/>
            </w:pPr>
            <w:r w:rsidRPr="002A3C69">
              <w:t>1.Promieniowanie       jądrowe</w:t>
            </w:r>
            <w:r w:rsidRPr="002A3C69">
              <w:br/>
              <w:t xml:space="preserve">2. Prawo rozpadu </w:t>
            </w:r>
            <w:r w:rsidRPr="002A3C69">
              <w:br/>
              <w:t xml:space="preserve"> promieniotwórczego</w:t>
            </w:r>
            <w:r w:rsidRPr="002A3C69">
              <w:br/>
              <w:t>3. Energia wiązania</w:t>
            </w:r>
            <w:r w:rsidRPr="002A3C69">
              <w:br/>
              <w:t>4. Reakcje jądrowe</w:t>
            </w:r>
          </w:p>
        </w:tc>
        <w:tc>
          <w:tcPr>
            <w:tcW w:w="2977" w:type="dxa"/>
          </w:tcPr>
          <w:p w:rsidR="00E2120C" w:rsidRPr="00F73E82" w:rsidRDefault="00E2120C" w:rsidP="00D00014">
            <w:pPr>
              <w:rPr>
                <w:bCs/>
              </w:rPr>
            </w:pPr>
          </w:p>
          <w:p w:rsidR="002A3C69" w:rsidRPr="002A3C69" w:rsidRDefault="002A3C69" w:rsidP="002A3C69">
            <w:pPr>
              <w:rPr>
                <w:bCs/>
              </w:rPr>
            </w:pPr>
            <w:r w:rsidRPr="002A3C69">
              <w:rPr>
                <w:bCs/>
              </w:rPr>
              <w:t>Praca z podręcznikiem</w:t>
            </w:r>
            <w:r w:rsidRPr="002A3C69">
              <w:rPr>
                <w:bCs/>
              </w:rPr>
              <w:br/>
              <w:t>oraz załączonym tekstem. Korzystanie z portalu epodreczniki.pl</w:t>
            </w:r>
          </w:p>
          <w:p w:rsidR="002A3C69" w:rsidRPr="002A3C69" w:rsidRDefault="002A3C69" w:rsidP="002A3C69">
            <w:pPr>
              <w:rPr>
                <w:bCs/>
              </w:rPr>
            </w:pPr>
            <w:r w:rsidRPr="002A3C69">
              <w:rPr>
                <w:bCs/>
              </w:rPr>
              <w:t>Indywidualne i wspólne rozwiązywanie zadań</w:t>
            </w:r>
          </w:p>
          <w:p w:rsidR="00E2120C" w:rsidRPr="00A646BA" w:rsidRDefault="00E2120C" w:rsidP="00D00014"/>
        </w:tc>
        <w:tc>
          <w:tcPr>
            <w:tcW w:w="1559" w:type="dxa"/>
          </w:tcPr>
          <w:p w:rsidR="00E2120C" w:rsidRPr="007035EA" w:rsidRDefault="00E2120C" w:rsidP="00194957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496" w:type="dxa"/>
            <w:vAlign w:val="bottom"/>
          </w:tcPr>
          <w:p w:rsidR="00E2120C" w:rsidRPr="005461EA" w:rsidRDefault="00E2120C" w:rsidP="005461EA">
            <w:pPr>
              <w:rPr>
                <w:color w:val="000000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A.Trubaj</w:t>
            </w:r>
            <w:proofErr w:type="spellEnd"/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61" w:type="dxa"/>
          </w:tcPr>
          <w:p w:rsidR="00E2120C" w:rsidRDefault="00E2120C" w:rsidP="00D000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069" w:rsidRPr="00915748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29.05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936069" w:rsidRPr="00C27E67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opakowaniach i materiałach, z których są wykonane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 – podręcznik str. 141-148 wykonaj notatkę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8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86B">
              <w:rPr>
                <w:rFonts w:ascii="Times New Roman" w:hAnsi="Times New Roman" w:cs="Times New Roman"/>
                <w:sz w:val="20"/>
                <w:szCs w:val="20"/>
              </w:rPr>
              <w:t xml:space="preserve">Rodzaje opakowań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ich funkcje – wymień rodzaje opakowań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Wybierz dwa rodzaje opakowań i napisz ich wady i zalety.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Reakcja polimeryzacji – opisz na czym polega reakcja polimeryzacji i zapisz reakcję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Termoplasty i duroplasty – opisz i podaj przykłady</w:t>
            </w:r>
          </w:p>
          <w:p w:rsidR="00E2120C" w:rsidRPr="007324B7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Rozwiąż zadania  - 1 str. 148 – tylko to zdanie przesyłamy na platformie</w:t>
            </w:r>
          </w:p>
        </w:tc>
        <w:tc>
          <w:tcPr>
            <w:tcW w:w="2551" w:type="dxa"/>
          </w:tcPr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936069" w:rsidRPr="00C27E67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E2120C" w:rsidRPr="0041720A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D819C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https://epodreczniki.pl/a/trendy-rozwojowe-w-produkcji-opakowan/DyzIAuJTh</w:t>
              </w:r>
            </w:hyperlink>
          </w:p>
        </w:tc>
        <w:tc>
          <w:tcPr>
            <w:tcW w:w="1559" w:type="dxa"/>
          </w:tcPr>
          <w:p w:rsidR="00E2120C" w:rsidRPr="00915748" w:rsidRDefault="00E2120C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E2120C" w:rsidRPr="007035EA" w:rsidRDefault="00E2120C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1.Motywy i koncepcje ochrony przyrody.</w:t>
            </w:r>
          </w:p>
          <w:p w:rsidR="00E2120C" w:rsidRPr="0088414D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Uczeń: zna motywy ochrony przyrody, wie w jaki sposób jest chroniona przyroda</w:t>
            </w:r>
          </w:p>
        </w:tc>
        <w:tc>
          <w:tcPr>
            <w:tcW w:w="2551" w:type="dxa"/>
          </w:tcPr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zeszycie.</w:t>
            </w:r>
          </w:p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Ćwiczenia </w:t>
            </w:r>
          </w:p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 Film  edukacyjny-,, Bioróżnorodność pośród łąk i pól” , ,,Wypasiona bioróżnorodność ‘’</w:t>
            </w:r>
          </w:p>
          <w:p w:rsidR="00E2120C" w:rsidRPr="00582523" w:rsidRDefault="00E2120C" w:rsidP="00D00014"/>
        </w:tc>
        <w:tc>
          <w:tcPr>
            <w:tcW w:w="2977" w:type="dxa"/>
          </w:tcPr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1.Uczeń wykonuje notatkę odpowiadając na pytania, korzystając z podręcznika .</w:t>
            </w:r>
          </w:p>
          <w:p w:rsidR="00E2120C" w:rsidRPr="00F41C5F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Uczeń uzupełnia Karty pracy ucznia i odsyła nauczycielowi</w:t>
            </w:r>
          </w:p>
        </w:tc>
        <w:tc>
          <w:tcPr>
            <w:tcW w:w="1559" w:type="dxa"/>
          </w:tcPr>
          <w:p w:rsidR="00E2120C" w:rsidRPr="00233A07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E2120C" w:rsidRPr="00233A07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E2120C" w:rsidRDefault="00E2120C" w:rsidP="00194957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E2120C" w:rsidRPr="00582523" w:rsidRDefault="00E2120C" w:rsidP="00194957"/>
          <w:p w:rsidR="00E2120C" w:rsidRPr="00582523" w:rsidRDefault="00E2120C" w:rsidP="00194957"/>
          <w:p w:rsidR="00E2120C" w:rsidRDefault="00E2120C" w:rsidP="00194957"/>
          <w:p w:rsidR="00E2120C" w:rsidRPr="00582523" w:rsidRDefault="00E2120C" w:rsidP="00194957"/>
          <w:p w:rsidR="00E2120C" w:rsidRDefault="00E2120C" w:rsidP="00194957"/>
          <w:p w:rsidR="00E2120C" w:rsidRPr="00582523" w:rsidRDefault="00E2120C" w:rsidP="00194957"/>
        </w:tc>
        <w:tc>
          <w:tcPr>
            <w:tcW w:w="1496" w:type="dxa"/>
            <w:vAlign w:val="bottom"/>
          </w:tcPr>
          <w:p w:rsidR="00E2120C" w:rsidRPr="00D76FC0" w:rsidRDefault="00E2120C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Pawłowska-Goździela</w:t>
            </w:r>
            <w:proofErr w:type="spellEnd"/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25.05.2020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Działania na rzecz odbudowania równowagi ekologicznej.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 – podręcznik str. 203-206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krótką notatkę. 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Zadnie 2 str. 206 – do przesłania na platformę</w:t>
            </w:r>
          </w:p>
          <w:p w:rsidR="00E2120C" w:rsidRPr="006F18E5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551" w:type="dxa"/>
          </w:tcPr>
          <w:p w:rsidR="00E2120C" w:rsidRPr="007774F1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Pr="00DC257B" w:rsidRDefault="00E2120C" w:rsidP="00D000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z podręcznikiem, 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936069" w:rsidRPr="005067D0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5067D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https://prezi.com/jvspwdqarrsy/dziaania-na-rzecz-odbudowania-rownowagi-ekologicznej/</w:t>
              </w:r>
            </w:hyperlink>
          </w:p>
          <w:p w:rsidR="00E2120C" w:rsidRPr="007324B7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5067D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https://epodreczniki.pl/a/bogactwo-przyrody/DCu05u33I</w:t>
              </w:r>
            </w:hyperlink>
          </w:p>
        </w:tc>
        <w:tc>
          <w:tcPr>
            <w:tcW w:w="1559" w:type="dxa"/>
          </w:tcPr>
          <w:p w:rsidR="00E2120C" w:rsidRPr="00915748" w:rsidRDefault="00E2120C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E2120C" w:rsidRPr="007035EA" w:rsidRDefault="00E2120C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rPr>
          <w:trHeight w:val="1045"/>
        </w:trPr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E2120C" w:rsidRPr="00936069" w:rsidRDefault="00E2120C" w:rsidP="00936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Podstawowe prawa i wolności człowieka.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069" w:rsidRDefault="00936069" w:rsidP="0093606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     </w:t>
            </w:r>
          </w:p>
          <w:p w:rsidR="00936069" w:rsidRDefault="00936069" w:rsidP="0093606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wymienia najważniejsze            prawa i wolności osobiste, polityczne,  ekonomiczne        i kulturalne.         </w:t>
            </w:r>
          </w:p>
          <w:p w:rsidR="00E2120C" w:rsidRPr="0072759A" w:rsidRDefault="00E2120C" w:rsidP="00D00014"/>
        </w:tc>
        <w:tc>
          <w:tcPr>
            <w:tcW w:w="2551" w:type="dxa"/>
          </w:tcPr>
          <w:p w:rsidR="00E2120C" w:rsidRDefault="00E2120C" w:rsidP="00D0001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65DC" w:rsidRDefault="009165DC" w:rsidP="009165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Uczeń- przyporządkowuje prawa i wolności człowieka i obywatela do odpowiednich zapisów w Konstytucji RP</w:t>
            </w:r>
          </w:p>
          <w:p w:rsidR="00E2120C" w:rsidRPr="00363860" w:rsidRDefault="00E2120C" w:rsidP="00D000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120C" w:rsidRPr="007035EA" w:rsidRDefault="00E2120C" w:rsidP="00D00014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1559" w:type="dxa"/>
          </w:tcPr>
          <w:p w:rsidR="00E2120C" w:rsidRPr="00363860" w:rsidRDefault="005A498B" w:rsidP="001949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E2120C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E2120C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2120C" w:rsidRPr="00363860" w:rsidRDefault="00E2120C" w:rsidP="00194957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551" w:type="dxa"/>
          </w:tcPr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1559" w:type="dxa"/>
          </w:tcPr>
          <w:p w:rsidR="00E2120C" w:rsidRPr="004D673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E2120C" w:rsidRPr="004D673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E2120C" w:rsidRPr="007035EA" w:rsidRDefault="00E2120C" w:rsidP="0019495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Pr="001D7534" w:rsidRDefault="00267395" w:rsidP="00D00014">
            <w:pPr>
              <w:shd w:val="clear" w:color="auto" w:fill="FFFFFF"/>
            </w:pPr>
            <w:r w:rsidRPr="6F99EDFC">
              <w:rPr>
                <w:rFonts w:ascii="Times New Roman" w:eastAsia="Times New Roman" w:hAnsi="Times New Roman" w:cs="Times New Roman"/>
                <w:sz w:val="24"/>
                <w:szCs w:val="24"/>
              </w:rPr>
              <w:t>Język programowania C++</w:t>
            </w:r>
          </w:p>
        </w:tc>
        <w:tc>
          <w:tcPr>
            <w:tcW w:w="2551" w:type="dxa"/>
          </w:tcPr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Pr="0088414D" w:rsidRDefault="00E2120C" w:rsidP="00D00014">
            <w:pPr>
              <w:spacing w:line="259" w:lineRule="auto"/>
              <w:rPr>
                <w:rFonts w:ascii="Calibri" w:eastAsia="Calibri" w:hAnsi="Calibri" w:cs="Calibri"/>
              </w:rPr>
            </w:pPr>
            <w:r w:rsidRPr="0B4DBEEA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nauczyciela.</w:t>
            </w:r>
          </w:p>
        </w:tc>
        <w:tc>
          <w:tcPr>
            <w:tcW w:w="1559" w:type="dxa"/>
          </w:tcPr>
          <w:p w:rsidR="00E2120C" w:rsidRPr="007035EA" w:rsidRDefault="00E2120C" w:rsidP="00194957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2A3C69" w:rsidRDefault="002A3C69" w:rsidP="002A3C69">
            <w:r>
              <w:t>10 pomysłów na codzienną aktywność fizyczną.</w:t>
            </w:r>
          </w:p>
          <w:p w:rsidR="002A3C69" w:rsidRDefault="002A3C69" w:rsidP="002A3C69"/>
          <w:p w:rsidR="002A3C69" w:rsidRDefault="002A3C69" w:rsidP="002A3C69"/>
          <w:p w:rsidR="002A3C69" w:rsidRDefault="002A3C69" w:rsidP="002A3C69">
            <w:r>
              <w:t>Stres, sposoby redukowania nadmiernego stresu.</w:t>
            </w:r>
          </w:p>
          <w:p w:rsidR="002A3C69" w:rsidRDefault="002A3C69" w:rsidP="002A3C69"/>
          <w:p w:rsidR="00E2120C" w:rsidRPr="0024383B" w:rsidRDefault="002A3C69" w:rsidP="002A3C69">
            <w:r>
              <w:t>Igrzyska Olimpijskie w 1908 roku w Londynie.</w:t>
            </w:r>
          </w:p>
        </w:tc>
        <w:tc>
          <w:tcPr>
            <w:tcW w:w="2551" w:type="dxa"/>
          </w:tcPr>
          <w:p w:rsidR="002A3C69" w:rsidRDefault="002A3C69" w:rsidP="002A3C69">
            <w:r>
              <w:t>Zapoznaj się  z artykułem. Ćwicz zgodnie z  zaleceniem.</w:t>
            </w:r>
          </w:p>
          <w:p w:rsidR="002A3C69" w:rsidRDefault="002A3C69" w:rsidP="002A3C69"/>
          <w:p w:rsidR="002A3C69" w:rsidRDefault="002A3C69" w:rsidP="002A3C69">
            <w:r>
              <w:t>Przeczytać!</w:t>
            </w:r>
          </w:p>
          <w:p w:rsidR="002A3C69" w:rsidRDefault="002A3C69" w:rsidP="002A3C69"/>
          <w:p w:rsidR="00E2120C" w:rsidRPr="008E5769" w:rsidRDefault="002A3C69" w:rsidP="002A3C69">
            <w:r>
              <w:t>Zapoznać się z artykułem na temat Igrzysk.</w:t>
            </w:r>
          </w:p>
        </w:tc>
        <w:tc>
          <w:tcPr>
            <w:tcW w:w="2977" w:type="dxa"/>
          </w:tcPr>
          <w:p w:rsidR="002A3C69" w:rsidRPr="004549AA" w:rsidRDefault="002A3C69" w:rsidP="002A3C69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2A3C69" w:rsidRDefault="002A3C69" w:rsidP="002A3C69">
            <w:pPr>
              <w:rPr>
                <w:color w:val="FF0000"/>
              </w:rPr>
            </w:pPr>
            <w:hyperlink r:id="rId19" w:history="1">
              <w:r>
                <w:rPr>
                  <w:rStyle w:val="Hipercze"/>
                </w:rPr>
                <w:t>https://us.edu.pl/aktywnosc-fizyczna-w-domu-cz-1/</w:t>
              </w:r>
            </w:hyperlink>
          </w:p>
          <w:p w:rsidR="002A3C69" w:rsidRDefault="002A3C69" w:rsidP="002A3C69"/>
          <w:p w:rsidR="002A3C69" w:rsidRDefault="002A3C69" w:rsidP="002A3C69"/>
          <w:p w:rsidR="00E2120C" w:rsidRPr="0024383B" w:rsidRDefault="002A3C69" w:rsidP="002A3C69">
            <w:hyperlink r:id="rId20" w:history="1">
              <w:r>
                <w:rPr>
                  <w:rStyle w:val="Hipercze"/>
                </w:rPr>
                <w:t>https://pl.wikipedia.org/wiki/Letnie_igrzyska_olimpijskie</w:t>
              </w:r>
            </w:hyperlink>
          </w:p>
        </w:tc>
        <w:tc>
          <w:tcPr>
            <w:tcW w:w="1559" w:type="dxa"/>
          </w:tcPr>
          <w:p w:rsidR="00E2120C" w:rsidRDefault="00E2120C" w:rsidP="00194957">
            <w:r>
              <w:t>e-dziennik, e-mail</w:t>
            </w:r>
          </w:p>
          <w:p w:rsidR="00E2120C" w:rsidRDefault="005A498B" w:rsidP="00194957">
            <w:hyperlink r:id="rId21" w:history="1">
              <w:r w:rsidR="00E2120C" w:rsidRPr="005A460B">
                <w:rPr>
                  <w:rStyle w:val="Hipercze"/>
                </w:rPr>
                <w:t>r.michalak@marszew.pl</w:t>
              </w:r>
            </w:hyperlink>
          </w:p>
          <w:p w:rsidR="00E2120C" w:rsidRPr="007035EA" w:rsidRDefault="00E2120C" w:rsidP="00194957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rPr>
          <w:trHeight w:val="2682"/>
        </w:trPr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Temat: Sprawdzian</w:t>
            </w: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- sprawdzian 8.50</w:t>
            </w:r>
          </w:p>
          <w:p w:rsidR="00E2120C" w:rsidRPr="009A31A2" w:rsidRDefault="00E2120C" w:rsidP="00D0001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:rsidR="00E2120C" w:rsidRDefault="00E2120C" w:rsidP="00D00014">
            <w:pPr>
              <w:rPr>
                <w:rFonts w:ascii="Calibri" w:eastAsia="Calibri" w:hAnsi="Calibri" w:cs="Times New Roman"/>
              </w:rPr>
            </w:pP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Default="00E2120C" w:rsidP="00D00014">
            <w:pPr>
              <w:rPr>
                <w:rFonts w:ascii="Calibri" w:eastAsia="Calibri" w:hAnsi="Calibri" w:cs="Times New Roman"/>
              </w:rPr>
            </w:pP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prezentacje multimedialne przesłane wcześniej przez nauczyciela</w:t>
            </w: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NACOBEZU</w:t>
            </w: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filmiki edukacyjne</w:t>
            </w: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sprawdzian – godz. 8.50</w:t>
            </w:r>
          </w:p>
          <w:p w:rsidR="00E2120C" w:rsidRPr="004A7205" w:rsidRDefault="00E2120C" w:rsidP="00D00014">
            <w:pPr>
              <w:shd w:val="clear" w:color="auto" w:fill="FFFFFF"/>
            </w:pPr>
          </w:p>
        </w:tc>
        <w:tc>
          <w:tcPr>
            <w:tcW w:w="1559" w:type="dxa"/>
          </w:tcPr>
          <w:p w:rsidR="00E2120C" w:rsidRPr="00C532B5" w:rsidRDefault="00E2120C" w:rsidP="00194957">
            <w:r>
              <w:t xml:space="preserve">-platforma office365,                </w:t>
            </w:r>
            <w:r w:rsidRPr="00C532B5">
              <w:t>- dziennik elektroniczny</w:t>
            </w:r>
          </w:p>
          <w:p w:rsidR="00E2120C" w:rsidRPr="00C532B5" w:rsidRDefault="00E2120C" w:rsidP="00194957">
            <w:r w:rsidRPr="00C532B5">
              <w:t xml:space="preserve">- mail: </w:t>
            </w:r>
            <w:hyperlink r:id="rId22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E2120C" w:rsidRPr="00C532B5" w:rsidRDefault="00E2120C" w:rsidP="00194957">
            <w:r w:rsidRPr="00C532B5">
              <w:t>- Messenger</w:t>
            </w:r>
          </w:p>
          <w:p w:rsidR="00E2120C" w:rsidRPr="007035EA" w:rsidRDefault="00E2120C" w:rsidP="0019495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E2120C" w:rsidRDefault="00E2120C" w:rsidP="000262D3">
            <w:pPr>
              <w:rPr>
                <w:color w:val="000000"/>
              </w:rPr>
            </w:pPr>
          </w:p>
          <w:p w:rsidR="00E2120C" w:rsidRDefault="00E2120C" w:rsidP="000262D3">
            <w:pPr>
              <w:rPr>
                <w:color w:val="000000"/>
              </w:rPr>
            </w:pPr>
          </w:p>
          <w:p w:rsidR="00E2120C" w:rsidRDefault="00E2120C" w:rsidP="000262D3">
            <w:pPr>
              <w:rPr>
                <w:color w:val="000000"/>
              </w:rPr>
            </w:pPr>
          </w:p>
          <w:p w:rsidR="00E2120C" w:rsidRPr="000262D3" w:rsidRDefault="00E2120C" w:rsidP="000262D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A.Osuch</w:t>
            </w:r>
            <w:proofErr w:type="spellEnd"/>
          </w:p>
          <w:p w:rsidR="00E2120C" w:rsidRPr="000262D3" w:rsidRDefault="00E2120C" w:rsidP="000262D3">
            <w:pPr>
              <w:pStyle w:val="Akapitzlist"/>
              <w:rPr>
                <w:color w:val="000000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267395" w:rsidRDefault="00267395" w:rsidP="002673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„Wstąpił na niebiosa, siedzi po prawicy Boga - Wniebowstąpienie”</w:t>
            </w:r>
          </w:p>
          <w:p w:rsidR="000741B2" w:rsidRPr="003A3CF6" w:rsidRDefault="00267395" w:rsidP="002673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„Kultura chrześcijańska”</w:t>
            </w:r>
          </w:p>
        </w:tc>
        <w:tc>
          <w:tcPr>
            <w:tcW w:w="2551" w:type="dxa"/>
          </w:tcPr>
          <w:p w:rsidR="000741B2" w:rsidRPr="007035EA" w:rsidRDefault="000741B2" w:rsidP="00217654">
            <w:pPr>
              <w:rPr>
                <w:b/>
              </w:rPr>
            </w:pPr>
          </w:p>
        </w:tc>
        <w:tc>
          <w:tcPr>
            <w:tcW w:w="2977" w:type="dxa"/>
          </w:tcPr>
          <w:p w:rsidR="00F76079" w:rsidRPr="00267395" w:rsidRDefault="00267395" w:rsidP="00267395">
            <w:pPr>
              <w:rPr>
                <w:sz w:val="24"/>
                <w:szCs w:val="24"/>
              </w:rPr>
            </w:pPr>
            <w:r>
              <w:t xml:space="preserve"> </w:t>
            </w:r>
          </w:p>
          <w:p w:rsidR="00267395" w:rsidRDefault="00267395" w:rsidP="0026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prezentacji i tworzenie tekstu własnego</w:t>
            </w:r>
          </w:p>
          <w:p w:rsidR="00267395" w:rsidRDefault="00267395" w:rsidP="00267395">
            <w:hyperlink r:id="rId23" w:history="1">
              <w:r>
                <w:rPr>
                  <w:rStyle w:val="Hipercze"/>
                </w:rPr>
                <w:t>https://prezi.com/ls_mamj0rqxr/wniebowstapienie-pana-jezusa/</w:t>
              </w:r>
            </w:hyperlink>
          </w:p>
          <w:p w:rsidR="00267395" w:rsidRDefault="00267395" w:rsidP="00267395">
            <w:r>
              <w:t>Projekcja filmu:</w:t>
            </w:r>
          </w:p>
          <w:p w:rsidR="00267395" w:rsidRDefault="00267395" w:rsidP="00267395">
            <w:pPr>
              <w:rPr>
                <w:sz w:val="24"/>
                <w:szCs w:val="24"/>
              </w:rPr>
            </w:pPr>
            <w:hyperlink r:id="rId24" w:history="1">
              <w:r>
                <w:rPr>
                  <w:rStyle w:val="Hipercze"/>
                </w:rPr>
                <w:t>https://www.youtube.com/watch?v=DseWOIqXmj4</w:t>
              </w:r>
            </w:hyperlink>
          </w:p>
          <w:p w:rsidR="00267395" w:rsidRDefault="00267395" w:rsidP="0026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projekcja filmiku:</w:t>
            </w:r>
          </w:p>
          <w:p w:rsidR="00267395" w:rsidRDefault="00267395" w:rsidP="00267395">
            <w:pPr>
              <w:rPr>
                <w:sz w:val="24"/>
                <w:szCs w:val="24"/>
              </w:rPr>
            </w:pPr>
            <w:hyperlink r:id="rId25" w:history="1">
              <w:r>
                <w:rPr>
                  <w:rStyle w:val="Hipercze"/>
                </w:rPr>
                <w:t>https://www.youtube.com/watch?v=-O5PNYQXC2o</w:t>
              </w:r>
            </w:hyperlink>
          </w:p>
          <w:p w:rsidR="00267395" w:rsidRDefault="00267395" w:rsidP="00267395">
            <w:r>
              <w:t>Uzupełnienie:</w:t>
            </w:r>
          </w:p>
          <w:p w:rsidR="00267395" w:rsidRDefault="00267395" w:rsidP="00267395">
            <w:hyperlink r:id="rId26" w:history="1">
              <w:r>
                <w:rPr>
                  <w:rStyle w:val="Hipercze"/>
                </w:rPr>
                <w:t>https://www.youtube.com/watch?v=WabFZxXafhk</w:t>
              </w:r>
            </w:hyperlink>
          </w:p>
          <w:p w:rsidR="000741B2" w:rsidRPr="00E2648E" w:rsidRDefault="000741B2" w:rsidP="001F1AED"/>
        </w:tc>
        <w:tc>
          <w:tcPr>
            <w:tcW w:w="1559" w:type="dxa"/>
          </w:tcPr>
          <w:p w:rsidR="000741B2" w:rsidRPr="00ED0301" w:rsidRDefault="000741B2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7035EA" w:rsidRDefault="003544BB">
            <w:pPr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Maszyny i urządzenia stosowane w przemyśle spożywczym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3A6269" w:rsidRDefault="00B62860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t>Instalacja  wentylacyjna  w  zakładach  przemysłu  spożywczego.   Analiza  treści   dotyczących  tematu  i  postawienie  oraz  zapisanie  pytań  dotyczących  treści.</w:t>
            </w:r>
          </w:p>
        </w:tc>
        <w:tc>
          <w:tcPr>
            <w:tcW w:w="255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D97972" w:rsidRDefault="00D97972">
            <w:pPr>
              <w:rPr>
                <w:b/>
                <w:lang w:val="en-US"/>
              </w:rPr>
            </w:pPr>
            <w:r w:rsidRPr="00490686">
              <w:rPr>
                <w:lang w:val="en-US"/>
              </w:rPr>
              <w:t xml:space="preserve">Link  </w:t>
            </w:r>
          </w:p>
        </w:tc>
        <w:tc>
          <w:tcPr>
            <w:tcW w:w="2977" w:type="dxa"/>
          </w:tcPr>
          <w:p w:rsidR="000741B2" w:rsidRPr="003A6269" w:rsidRDefault="00B62860">
            <w:pPr>
              <w:rPr>
                <w:b/>
                <w:sz w:val="20"/>
                <w:szCs w:val="20"/>
              </w:rPr>
            </w:pPr>
            <w:r>
              <w:t xml:space="preserve">Lekcja  </w:t>
            </w:r>
            <w:proofErr w:type="spellStart"/>
            <w:r>
              <w:t>online</w:t>
            </w:r>
            <w:proofErr w:type="spellEnd"/>
            <w:r>
              <w:t xml:space="preserve"> wraz  z  pracą  z  tekstem zawartym   w    podręczniku.  Odpowiedź  na  pytania  dotyczące  tematu,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559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Czat 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</w:p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Spychalski</w:t>
            </w:r>
            <w:proofErr w:type="spellEnd"/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Pr="00E20581" w:rsidRDefault="000741B2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rPr>
          <w:trHeight w:val="4046"/>
        </w:trPr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przechowywanie surowców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3DEA" w:rsidRDefault="002A3C69" w:rsidP="000262D3">
            <w:pPr>
              <w:shd w:val="clear" w:color="auto" w:fill="FFFFFF"/>
            </w:pPr>
            <w:r>
              <w:lastRenderedPageBreak/>
              <w:t>Temat: Obróbka wstępna i przechowywanie owoców. Przetwory owocowe.</w:t>
            </w:r>
          </w:p>
          <w:p w:rsidR="008235B8" w:rsidRPr="00F53DD5" w:rsidRDefault="008235B8" w:rsidP="000262D3">
            <w:pPr>
              <w:shd w:val="clear" w:color="auto" w:fill="FFFFFF"/>
            </w:pPr>
            <w:r>
              <w:t xml:space="preserve">Obróbka wstępna ma na celu usunięcie z surowca zanieczyszczeń, części niejadalnych lub zepsutych, a także nadanie mu odpowiedniego kształtu. Obróbkę wstępną dzielimy na: - brudną (sortowanie, mycie, oczyszczanie, płukanie), - czystą (np. rozdrabnianie, mieszanie) W podręczniku (od str.85) dostępnym pod linkiem: </w:t>
            </w:r>
            <w:r>
              <w:lastRenderedPageBreak/>
              <w:t>file:///C:/Users/Oliwier/Downloads/165906_epreprint_tech_gastr_z_towar_2_1%20(1).pdf znajdziecie omówienie poszczególnych etapów obróbki wstępnej owoców i warzyw. Możecie również skorzystać z prezentacji: https://slideplayer.pl/slide/5653075/ Proszę zapoznać się z tymi materiałami. Zapiszcie w zeszycie etapy obróbki wstępnej owoców i krótko je scharakteryzujcie. O przetworach owocowych wiecie już sporo z technologii. Zajrzyjcie jeszcze raz do podręcznika „Technologie produkcji cukierniczej” str. 149-152. Zwróćcie szczególną uwagę na wykorzystanie półproduktów owocowych w cukiernictwie i ciastkarstwie.</w:t>
            </w:r>
          </w:p>
        </w:tc>
        <w:tc>
          <w:tcPr>
            <w:tcW w:w="2551" w:type="dxa"/>
          </w:tcPr>
          <w:p w:rsidR="00F53DD5" w:rsidRDefault="002A3C69" w:rsidP="000262D3">
            <w:pPr>
              <w:shd w:val="clear" w:color="auto" w:fill="FFFFFF"/>
            </w:pPr>
            <w:r>
              <w:lastRenderedPageBreak/>
              <w:t>Dla chętnych: wyszukaj w Internecie firmy zajmujące się produkcją</w:t>
            </w:r>
          </w:p>
          <w:p w:rsidR="008235B8" w:rsidRPr="0068579A" w:rsidRDefault="008235B8" w:rsidP="000262D3">
            <w:pPr>
              <w:shd w:val="clear" w:color="auto" w:fill="FFFFFF"/>
            </w:pPr>
            <w:r>
              <w:t>przetworów owocowych dla cukiernictwa. Wyszukaj różne przetwory owocowe przeznaczone dla cukierników. Zapoznaj się z cechami i przeznaczeniem tych przetworów.</w:t>
            </w:r>
          </w:p>
        </w:tc>
        <w:tc>
          <w:tcPr>
            <w:tcW w:w="2977" w:type="dxa"/>
          </w:tcPr>
          <w:p w:rsidR="00F76079" w:rsidRDefault="00F76079" w:rsidP="00C92A2B">
            <w:pPr>
              <w:shd w:val="clear" w:color="auto" w:fill="FFFFFF"/>
            </w:pPr>
          </w:p>
          <w:p w:rsidR="00F76079" w:rsidRPr="007035EA" w:rsidRDefault="002A3C69" w:rsidP="00C92A2B">
            <w:pPr>
              <w:shd w:val="clear" w:color="auto" w:fill="FFFFFF"/>
              <w:rPr>
                <w:b/>
              </w:rPr>
            </w:pPr>
            <w:r>
              <w:t>- materiały dostępne w Internecie pod linkami:</w:t>
            </w:r>
          </w:p>
        </w:tc>
        <w:tc>
          <w:tcPr>
            <w:tcW w:w="1559" w:type="dxa"/>
          </w:tcPr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8F1A63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Zimna</w:t>
            </w: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Technologie produkcji cukierniczej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48140B" w:rsidRDefault="002A3C69" w:rsidP="004E13FE">
            <w:r>
              <w:lastRenderedPageBreak/>
              <w:t>Tematy zajęć: Środki czystości i do dezynfekcji. Jest to ostatni temat dotyczący substancji dodatkowych stosowanych w produkcji cukierniczej. Wszystkie niezbędne informacje do jego realizacji znajdziecie w podręczniku na str. 170- 176. Przeczytajcie wszystko uważnie i odpowiedzcie na pytania zawarte na końcu rozdziału (str.176)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2A3C69" w:rsidP="00C023F4">
            <w:pPr>
              <w:rPr>
                <w:b/>
              </w:rPr>
            </w:pPr>
            <w:r>
              <w:t>- podręcznik „Technologie produkcji cukierniczej”</w:t>
            </w:r>
          </w:p>
        </w:tc>
        <w:tc>
          <w:tcPr>
            <w:tcW w:w="1559" w:type="dxa"/>
          </w:tcPr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Podstawy przemysłu spożywczego.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3DEA" w:rsidRPr="000262D3" w:rsidRDefault="002A3C69" w:rsidP="000262D3">
            <w:pPr>
              <w:shd w:val="clear" w:color="auto" w:fill="FFFFFF"/>
            </w:pPr>
            <w:r>
              <w:t>Temat: Środki ochrony indywidualnej i zbiorowej. W celu realizacji tematu lekcji proszę zapoznać się z materiałem znajdującym się pod linkiem: http://www.zs1mm.home.pl/nowa/assets/files /Geodezja/prezentacje/srodki%20ochrony%20i ndywidualnej%20i%20zbiorowej.pdf Na podstawie zawartych tam informacji, odpowiedzcie w zeszycie na pytania 1-5 znajdujące się na końcu tekstu.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2A3C69" w:rsidP="00C023F4">
            <w:pPr>
              <w:rPr>
                <w:b/>
              </w:rPr>
            </w:pPr>
            <w:r>
              <w:t xml:space="preserve">- materiały dostępne w Internecie pod linkami: http://www.zs1mm.home.pl/nowa/as </w:t>
            </w:r>
            <w:proofErr w:type="spellStart"/>
            <w:r>
              <w:t>sets</w:t>
            </w:r>
            <w:proofErr w:type="spellEnd"/>
            <w:r>
              <w:t>/</w:t>
            </w:r>
            <w:proofErr w:type="spellStart"/>
            <w:r>
              <w:t>files</w:t>
            </w:r>
            <w:proofErr w:type="spellEnd"/>
            <w:r>
              <w:t>/Geodezja/prezentacje/</w:t>
            </w:r>
            <w:proofErr w:type="spellStart"/>
            <w:r>
              <w:t>srodk</w:t>
            </w:r>
            <w:proofErr w:type="spellEnd"/>
            <w:r>
              <w:t xml:space="preserve"> i%20ochrony%20indywidualnej%20i% 20zbiorowej.pdf</w:t>
            </w:r>
          </w:p>
        </w:tc>
        <w:tc>
          <w:tcPr>
            <w:tcW w:w="1559" w:type="dxa"/>
          </w:tcPr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965C0"/>
    <w:multiLevelType w:val="hybridMultilevel"/>
    <w:tmpl w:val="06204FB6"/>
    <w:lvl w:ilvl="0" w:tplc="43C8A87C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4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5">
    <w:nsid w:val="3C5549E1"/>
    <w:multiLevelType w:val="hybridMultilevel"/>
    <w:tmpl w:val="A356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1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6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7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9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7"/>
  </w:num>
  <w:num w:numId="5">
    <w:abstractNumId w:val="18"/>
  </w:num>
  <w:num w:numId="6">
    <w:abstractNumId w:val="23"/>
  </w:num>
  <w:num w:numId="7">
    <w:abstractNumId w:val="26"/>
  </w:num>
  <w:num w:numId="8">
    <w:abstractNumId w:val="13"/>
  </w:num>
  <w:num w:numId="9">
    <w:abstractNumId w:val="14"/>
  </w:num>
  <w:num w:numId="10">
    <w:abstractNumId w:val="24"/>
  </w:num>
  <w:num w:numId="11">
    <w:abstractNumId w:val="8"/>
  </w:num>
  <w:num w:numId="12">
    <w:abstractNumId w:val="10"/>
  </w:num>
  <w:num w:numId="13">
    <w:abstractNumId w:val="22"/>
  </w:num>
  <w:num w:numId="14">
    <w:abstractNumId w:val="19"/>
  </w:num>
  <w:num w:numId="15">
    <w:abstractNumId w:val="29"/>
  </w:num>
  <w:num w:numId="16">
    <w:abstractNumId w:val="25"/>
  </w:num>
  <w:num w:numId="17">
    <w:abstractNumId w:val="4"/>
  </w:num>
  <w:num w:numId="18">
    <w:abstractNumId w:val="16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7"/>
  </w:num>
  <w:num w:numId="24">
    <w:abstractNumId w:val="20"/>
  </w:num>
  <w:num w:numId="25">
    <w:abstractNumId w:val="28"/>
  </w:num>
  <w:num w:numId="26">
    <w:abstractNumId w:val="1"/>
  </w:num>
  <w:num w:numId="27">
    <w:abstractNumId w:val="0"/>
  </w:num>
  <w:num w:numId="28">
    <w:abstractNumId w:val="27"/>
  </w:num>
  <w:num w:numId="29">
    <w:abstractNumId w:val="3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262D3"/>
    <w:rsid w:val="00037C90"/>
    <w:rsid w:val="000714AC"/>
    <w:rsid w:val="000741B2"/>
    <w:rsid w:val="00080018"/>
    <w:rsid w:val="000A71FE"/>
    <w:rsid w:val="0012777E"/>
    <w:rsid w:val="00167CBD"/>
    <w:rsid w:val="00191955"/>
    <w:rsid w:val="001E4885"/>
    <w:rsid w:val="001F1AED"/>
    <w:rsid w:val="00215362"/>
    <w:rsid w:val="00217654"/>
    <w:rsid w:val="00222D46"/>
    <w:rsid w:val="00241B56"/>
    <w:rsid w:val="00260ADA"/>
    <w:rsid w:val="00267395"/>
    <w:rsid w:val="002A3C69"/>
    <w:rsid w:val="002B614C"/>
    <w:rsid w:val="002D1735"/>
    <w:rsid w:val="002E7178"/>
    <w:rsid w:val="003544BB"/>
    <w:rsid w:val="003620B5"/>
    <w:rsid w:val="003A35CD"/>
    <w:rsid w:val="003A3CF6"/>
    <w:rsid w:val="003A6269"/>
    <w:rsid w:val="003B7CDF"/>
    <w:rsid w:val="003C36A1"/>
    <w:rsid w:val="003C4B33"/>
    <w:rsid w:val="003F3EBF"/>
    <w:rsid w:val="004014DC"/>
    <w:rsid w:val="004502D8"/>
    <w:rsid w:val="00461EE9"/>
    <w:rsid w:val="0048140B"/>
    <w:rsid w:val="004B0584"/>
    <w:rsid w:val="004D4E30"/>
    <w:rsid w:val="004E13FE"/>
    <w:rsid w:val="00500CD6"/>
    <w:rsid w:val="005461EA"/>
    <w:rsid w:val="0056139F"/>
    <w:rsid w:val="00576926"/>
    <w:rsid w:val="005A498B"/>
    <w:rsid w:val="005D4F22"/>
    <w:rsid w:val="00607198"/>
    <w:rsid w:val="00612382"/>
    <w:rsid w:val="006203A6"/>
    <w:rsid w:val="006317F2"/>
    <w:rsid w:val="006446D5"/>
    <w:rsid w:val="00674B57"/>
    <w:rsid w:val="00680EA1"/>
    <w:rsid w:val="0068579A"/>
    <w:rsid w:val="00692DFC"/>
    <w:rsid w:val="006C67E6"/>
    <w:rsid w:val="007035EA"/>
    <w:rsid w:val="00707BC1"/>
    <w:rsid w:val="00767E42"/>
    <w:rsid w:val="00770FA3"/>
    <w:rsid w:val="0079037C"/>
    <w:rsid w:val="007F0AEE"/>
    <w:rsid w:val="008235B8"/>
    <w:rsid w:val="00844A01"/>
    <w:rsid w:val="00863E75"/>
    <w:rsid w:val="008811E4"/>
    <w:rsid w:val="00885320"/>
    <w:rsid w:val="008D279D"/>
    <w:rsid w:val="008F1A63"/>
    <w:rsid w:val="008F2809"/>
    <w:rsid w:val="008F4EB1"/>
    <w:rsid w:val="009020B7"/>
    <w:rsid w:val="009165DC"/>
    <w:rsid w:val="00922706"/>
    <w:rsid w:val="00932C17"/>
    <w:rsid w:val="00936069"/>
    <w:rsid w:val="00970705"/>
    <w:rsid w:val="0098298F"/>
    <w:rsid w:val="009A31A2"/>
    <w:rsid w:val="009A7A44"/>
    <w:rsid w:val="009B7F53"/>
    <w:rsid w:val="009E4D62"/>
    <w:rsid w:val="009F39CF"/>
    <w:rsid w:val="00A54649"/>
    <w:rsid w:val="00A6329F"/>
    <w:rsid w:val="00A70CEA"/>
    <w:rsid w:val="00AA2FEF"/>
    <w:rsid w:val="00AC3969"/>
    <w:rsid w:val="00AC42CA"/>
    <w:rsid w:val="00B10606"/>
    <w:rsid w:val="00B2668E"/>
    <w:rsid w:val="00B62860"/>
    <w:rsid w:val="00B722C2"/>
    <w:rsid w:val="00B8084D"/>
    <w:rsid w:val="00BA71A5"/>
    <w:rsid w:val="00BA7A85"/>
    <w:rsid w:val="00BB2258"/>
    <w:rsid w:val="00BF3E22"/>
    <w:rsid w:val="00C023F4"/>
    <w:rsid w:val="00C25BD8"/>
    <w:rsid w:val="00C91E1E"/>
    <w:rsid w:val="00C92A2B"/>
    <w:rsid w:val="00CA47DE"/>
    <w:rsid w:val="00CD4534"/>
    <w:rsid w:val="00D12A67"/>
    <w:rsid w:val="00D27730"/>
    <w:rsid w:val="00D43DEA"/>
    <w:rsid w:val="00D76FC0"/>
    <w:rsid w:val="00D9163E"/>
    <w:rsid w:val="00D92DB3"/>
    <w:rsid w:val="00D97972"/>
    <w:rsid w:val="00DA327E"/>
    <w:rsid w:val="00E04F0E"/>
    <w:rsid w:val="00E17C8E"/>
    <w:rsid w:val="00E20581"/>
    <w:rsid w:val="00E2120C"/>
    <w:rsid w:val="00E2648E"/>
    <w:rsid w:val="00E37D9C"/>
    <w:rsid w:val="00E55DCA"/>
    <w:rsid w:val="00E61D6B"/>
    <w:rsid w:val="00E702F5"/>
    <w:rsid w:val="00F05EB7"/>
    <w:rsid w:val="00F25269"/>
    <w:rsid w:val="00F27AC8"/>
    <w:rsid w:val="00F35275"/>
    <w:rsid w:val="00F51767"/>
    <w:rsid w:val="00F53DD5"/>
    <w:rsid w:val="00F76079"/>
    <w:rsid w:val="00F90DB8"/>
    <w:rsid w:val="00F9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167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614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4D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B614C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B614C"/>
  </w:style>
  <w:style w:type="paragraph" w:styleId="NormalnyWeb">
    <w:name w:val="Normal (Web)"/>
    <w:basedOn w:val="Normalny"/>
    <w:uiPriority w:val="99"/>
    <w:unhideWhenUsed/>
    <w:rsid w:val="0007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41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67C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167CBD"/>
  </w:style>
  <w:style w:type="character" w:customStyle="1" w:styleId="Nagwek4Znak">
    <w:name w:val="Nagłówek 4 Znak"/>
    <w:basedOn w:val="Domylnaczcionkaakapitu"/>
    <w:link w:val="Nagwek4"/>
    <w:uiPriority w:val="9"/>
    <w:rsid w:val="009E4D6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m9BMj4NGTA" TargetMode="External"/><Relationship Id="rId13" Type="http://schemas.openxmlformats.org/officeDocument/2006/relationships/hyperlink" Target="https://www.youtube.com/watch?v=5hzvG3EGXXA" TargetMode="External"/><Relationship Id="rId18" Type="http://schemas.openxmlformats.org/officeDocument/2006/relationships/hyperlink" Target="mailto:g.jagielski@marszew.pl" TargetMode="External"/><Relationship Id="rId26" Type="http://schemas.openxmlformats.org/officeDocument/2006/relationships/hyperlink" Target="https://www.youtube.com/watch?v=WabFZxXafhk" TargetMode="External"/><Relationship Id="rId3" Type="http://schemas.openxmlformats.org/officeDocument/2006/relationships/styles" Target="styles.xml"/><Relationship Id="rId21" Type="http://schemas.openxmlformats.org/officeDocument/2006/relationships/hyperlink" Target="mailto:r.michalak@marszew.pl" TargetMode="External"/><Relationship Id="rId7" Type="http://schemas.openxmlformats.org/officeDocument/2006/relationships/hyperlink" Target="https://youtu.be/SRoBlWiUOZ4" TargetMode="External"/><Relationship Id="rId12" Type="http://schemas.openxmlformats.org/officeDocument/2006/relationships/hyperlink" Target="https://www.youtube.com/watch?v=j-62ZJ6E2Lg" TargetMode="External"/><Relationship Id="rId17" Type="http://schemas.openxmlformats.org/officeDocument/2006/relationships/hyperlink" Target="https://epodreczniki.pl/a/bogactwo-przyrody/DCu05u33I" TargetMode="External"/><Relationship Id="rId25" Type="http://schemas.openxmlformats.org/officeDocument/2006/relationships/hyperlink" Target="https://www.youtube.com/watch?v=-O5PNYQXC2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ezi.com/jvspwdqarrsy/dziaania-na-rzecz-odbudowania-rownowagi-ekologicznej/" TargetMode="External"/><Relationship Id="rId20" Type="http://schemas.openxmlformats.org/officeDocument/2006/relationships/hyperlink" Target="https://pl.wikipedia.org/wiki/Letnie_igrzyska_olimpijski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HPM6zn-iaA" TargetMode="External"/><Relationship Id="rId11" Type="http://schemas.openxmlformats.org/officeDocument/2006/relationships/hyperlink" Target="https://www.youtube.com/watch?v=olqPlQDJzX4" TargetMode="External"/><Relationship Id="rId24" Type="http://schemas.openxmlformats.org/officeDocument/2006/relationships/hyperlink" Target="https://www.youtube.com/watch?v=DseWOIqXmj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odreczniki.pl/a/trendy-rozwojowe-w-produkcji-opakowan/DyzIAuJTh" TargetMode="External"/><Relationship Id="rId23" Type="http://schemas.openxmlformats.org/officeDocument/2006/relationships/hyperlink" Target="https://prezi.com/ls_mamj0rqxr/wniebowstapienie-pana-jezusa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nFFU3wGoFno" TargetMode="External"/><Relationship Id="rId19" Type="http://schemas.openxmlformats.org/officeDocument/2006/relationships/hyperlink" Target="https://us.edu.pl/aktywnosc-fizyczna-w-domu-cz-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VDcvSxA4ug" TargetMode="External"/><Relationship Id="rId14" Type="http://schemas.openxmlformats.org/officeDocument/2006/relationships/hyperlink" Target="https://www.youtube.com/watch?v" TargetMode="External"/><Relationship Id="rId22" Type="http://schemas.openxmlformats.org/officeDocument/2006/relationships/hyperlink" Target="mailto:niemieckimarszew@interia.pl" TargetMode="External"/><Relationship Id="rId27" Type="http://schemas.openxmlformats.org/officeDocument/2006/relationships/fontTable" Target="fontTable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4C697-C911-493A-8F81-332664DC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2156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2020-05-25T12:55:00Z</dcterms:created>
  <dcterms:modified xsi:type="dcterms:W3CDTF">2020-05-25T12:55:00Z</dcterms:modified>
</cp:coreProperties>
</file>