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2015"/>
        <w:gridCol w:w="2013"/>
        <w:gridCol w:w="2015"/>
        <w:gridCol w:w="2018"/>
        <w:gridCol w:w="2015"/>
        <w:gridCol w:w="2015"/>
        <w:gridCol w:w="2044"/>
      </w:tblGrid>
      <w:tr>
        <w:trPr>
          <w:cantSplit w:val="false"/>
        </w:trPr>
        <w:tc>
          <w:tcPr>
            <w:tcW w:w="14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hd w:fill="CCCCCC" w:val="clear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Klasa 1LTa   wychowawca: Marcin Przybył</w:t>
              <w:br/>
            </w:r>
          </w:p>
          <w:p>
            <w:pPr>
              <w:pStyle w:val="Normal"/>
              <w:spacing w:lineRule="atLeast" w:line="100" w:before="0" w:after="0"/>
              <w:rPr>
                <w:rFonts w:cs="Times New Roman"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w="20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  <w:textDirection w:val="btLr"/>
          </w:tcPr>
          <w:p>
            <w:pPr>
              <w:pStyle w:val="Normal"/>
              <w:spacing w:lineRule="atLeast" w:line="100" w:before="0" w:after="0"/>
              <w:ind w:left="0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20.04.2020 – 24.04.2020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Kontakt </w:t>
              <w:br/>
              <w:t>z nauczycielem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Imię i nazwisko nauczyciela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Przedmiot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Zadania podstawowe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Zadania dodatkowe i rozszerzające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Metody pracy, formy realizacji,propozycje od nauczyciela, linki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Kontakt z nauczycielem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Nauczyciel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J. polski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Średniowiecze – wprowadzenie do epoki.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hyperlink r:id="rId2">
              <w:r>
                <w:rPr>
                  <w:rFonts w:cs="Times New Roman" w:ascii="Calibri" w:hAnsi="Calibri"/>
                  <w:sz w:val="20"/>
                  <w:szCs w:val="20"/>
                  <w:lang w:eastAsia="en-US"/>
                </w:rPr>
                <w:t>Cele: poznanie cech charakteryzujących średniowiecze jako epokę literacką.</w:t>
              </w:r>
            </w:hyperlink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Podręcznik s 206 do 211.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Opracowanie pisemne  w zeszycie przedmiotowym zagadnień: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1. Nazwa i ramy czasowe epoki.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2.  fundamenty i dziedzictwo antyku.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3. Teocentryzm.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4. Dualizm wiata i człowieka.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5.  Uniwersalizm.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6. Hierarchia.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7. Życie codzienne w średniowieczu.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8. Filozofia średniowiecza.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  <w:rFonts w:ascii="Calibri" w:hAnsi="Calibri"/>
                <w:color w:val="0000FF"/>
                <w:sz w:val="20"/>
                <w:szCs w:val="20"/>
                <w:u w:val="single"/>
              </w:rPr>
            </w:pPr>
            <w:hyperlink r:id="rId3">
              <w:r>
                <w:rPr>
                  <w:rStyle w:val="Czeinternetowe"/>
                  <w:rFonts w:ascii="Calibri" w:hAnsi="Calibri"/>
                  <w:color w:val="0000FF"/>
                  <w:sz w:val="20"/>
                  <w:szCs w:val="20"/>
                  <w:u w:val="single"/>
                </w:rPr>
                <w:t>https://www.youtube.com/watch?v=li4kziewznk</w:t>
              </w:r>
            </w:hyperlink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firstLine="105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Office 365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Wojcieszak</w:t>
            </w:r>
          </w:p>
        </w:tc>
      </w:tr>
      <w:tr>
        <w:trPr>
          <w:trHeight w:val="534" w:hRule="atLeast"/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J. angielski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Temat :    </w:t>
            </w:r>
            <w:r>
              <w:rPr>
                <w:rFonts w:eastAsia="Calibri" w:cs="Calibri"/>
                <w:sz w:val="20"/>
                <w:szCs w:val="20"/>
                <w:lang w:eastAsia="ar-SA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Zastosowanie czasów present simple oraz present continuous – porównanie </w:t>
            </w:r>
          </w:p>
          <w:p>
            <w:pPr>
              <w:pStyle w:val="Normal"/>
              <w:spacing w:lineRule="auto" w:line="240" w:before="0" w:after="0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Cel: </w:t>
            </w:r>
            <w:r>
              <w:rPr>
                <w:rFonts w:cs="Times New Roman"/>
                <w:iCs/>
                <w:sz w:val="20"/>
                <w:szCs w:val="20"/>
              </w:rPr>
              <w:t xml:space="preserve"> uczeń potrafi poprawnie stosować czasy teraźniejsze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Temat: </w:t>
            </w:r>
            <w:r>
              <w:rPr>
                <w:rFonts w:eastAsia="Calibri" w:cs="Calibri"/>
                <w:sz w:val="20"/>
                <w:szCs w:val="20"/>
                <w:lang w:eastAsia="ar-SA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Jak zdobyć doświadczenie zawodowe? – dyskusja w oparciu o teksty pisane.</w:t>
            </w:r>
          </w:p>
          <w:p>
            <w:pPr>
              <w:pStyle w:val="Normal"/>
              <w:spacing w:lineRule="auto" w:line="240" w:before="0" w:after="0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>Cel: Uczeń potrafi wyszukać informacje w przeczytanym tekście.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Obejrzenie filmiku na youtube (link przesłany uczniom) dotyczący różnic w użyciu czasów, następnie wykonanie</w:t>
            </w:r>
          </w:p>
          <w:p>
            <w:pPr>
              <w:pStyle w:val="Normal"/>
              <w:spacing w:lineRule="auto" w:line="240"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ćwiczeń z podręcznika i zeszytu ćwiczeń: uzupełnianie zdań czasownikiem w odpowiednim czasie, wybór poprawnej formy czasownika odmienionego w czasach teraźniejszych, odmiana czasownika w odpowiednim czasie; przesłanie zdjęcia wykonanych zadań na maila lub Teams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Praca z podręcznikiem: uczeń czyta tekst z podręcznika, dopasowuje pytania do akapitów (nowe słownictwo przetłumaczone w załączonym pliku);  przesłanie zdjęcia wykonanych zadań na maila lub Teams</w:t>
            </w:r>
          </w:p>
          <w:p>
            <w:pPr>
              <w:pStyle w:val="Normal"/>
              <w:spacing w:lineRule="auto" w:line="240"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0"/>
                <w:szCs w:val="20"/>
                <w:lang w:val="en-US"/>
              </w:rPr>
            </w:pPr>
            <w:bookmarkStart w:id="0" w:name="__UnoMark__1970_692313142"/>
            <w:bookmarkEnd w:id="0"/>
            <w:r>
              <w:rPr>
                <w:rFonts w:cs="Times New Roman"/>
                <w:sz w:val="20"/>
                <w:szCs w:val="20"/>
                <w:lang w:val="en-US"/>
              </w:rPr>
              <w:t>e-dziennik, Microsoft Teams,email m.kuzmik@marszew.pl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Kuźmik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J. niemiecki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rPr>
                <w:rFonts w:cs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T: Fokus auf Grammat</w:t>
            </w:r>
            <w:r>
              <w:rPr>
                <w:rFonts w:cs="Calibri"/>
                <w:b w:val="false"/>
                <w:bCs w:val="false"/>
                <w:sz w:val="20"/>
                <w:szCs w:val="20"/>
                <w:lang w:eastAsia="en-US"/>
              </w:rPr>
              <w:t>ik und Lexik – Skupiamy się na gramatyce i słownictwie (2h)</w:t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spacing w:lineRule="auto" w:line="252" w:before="0" w:after="160"/>
              <w:ind w:left="0" w:right="0" w:hanging="0"/>
              <w:contextualSpacing/>
              <w:textAlignment w:val="baseline"/>
              <w:rPr>
                <w:rFonts w:cs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en-US"/>
              </w:rPr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spacing w:lineRule="auto" w:line="252" w:before="0" w:after="160"/>
              <w:ind w:left="0" w:right="0" w:hanging="0"/>
              <w:contextualSpacing/>
              <w:textAlignment w:val="baseline"/>
              <w:rPr>
                <w:rFonts w:cs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en-US"/>
              </w:rPr>
              <w:t xml:space="preserve">Cel: uczeń zna odmianę czasownika i rzeczownika oraz stosuje ją w zdaniach, zna słówka i zwroty, układa zdania, prawidłowo reaguje w różnych sytuacjach 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200"/>
              <w:ind w:left="-39" w:right="0" w:hanging="0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Praca z podręcznikiem</w:t>
            </w:r>
          </w:p>
          <w:p>
            <w:pPr>
              <w:pStyle w:val="Normal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Uczeń zapisuje w zeszycie dyspozycję lekcji i odpowiedzi do zadań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Odmiana czasownika przez osoby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zapoznaj się z pkt. 1 na str. 58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wykonaj zad. 1a i 1b na str. 59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Odmiana rzeczownika</w:t>
            </w:r>
          </w:p>
          <w:p>
            <w:pPr>
              <w:pStyle w:val="Normal"/>
              <w:numPr>
                <w:ilvl w:val="0"/>
                <w:numId w:val="3"/>
              </w:numPr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zapoznaj się z pkt. 2 i 3 na str. 58</w:t>
            </w:r>
          </w:p>
          <w:p>
            <w:pPr>
              <w:pStyle w:val="Normal"/>
              <w:numPr>
                <w:ilvl w:val="0"/>
                <w:numId w:val="3"/>
              </w:numPr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wykonaj zad.2a, 2b i 3 na str. 59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Układanie zdań</w:t>
            </w:r>
          </w:p>
          <w:p>
            <w:pPr>
              <w:pStyle w:val="Normal"/>
              <w:numPr>
                <w:ilvl w:val="0"/>
                <w:numId w:val="4"/>
              </w:numPr>
              <w:ind w:left="463" w:right="0" w:hanging="360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zapoznaj się z pkt. 5 na str. 58</w:t>
            </w:r>
          </w:p>
          <w:p>
            <w:pPr>
              <w:pStyle w:val="Normal"/>
              <w:numPr>
                <w:ilvl w:val="0"/>
                <w:numId w:val="4"/>
              </w:numPr>
              <w:ind w:left="463" w:right="0" w:hanging="360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wykonaj zad. 1c i 5 na str. 59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Reakcje językowe</w:t>
            </w:r>
          </w:p>
          <w:p>
            <w:pPr>
              <w:pStyle w:val="Normal"/>
              <w:numPr>
                <w:ilvl w:val="0"/>
                <w:numId w:val="5"/>
              </w:numPr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zapoznaj się z pkt. 4 na str. 58</w:t>
            </w:r>
          </w:p>
          <w:p>
            <w:pPr>
              <w:pStyle w:val="Normal"/>
              <w:numPr>
                <w:ilvl w:val="0"/>
                <w:numId w:val="5"/>
              </w:numPr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wykonaj zad. 4a i 4b na str. 59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200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Naucz się słówek ze str. 60 i 61 oraz wykonaj zad. 1 na str. 61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e-dziennik,</w:t>
            </w:r>
          </w:p>
          <w:p>
            <w:pPr>
              <w:pStyle w:val="Normal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służbowa poczta elektroniczna: z.rutkowski@</w:t>
            </w:r>
          </w:p>
          <w:p>
            <w:pPr>
              <w:pStyle w:val="Normal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marszew.pl</w:t>
            </w:r>
          </w:p>
          <w:p>
            <w:pPr>
              <w:pStyle w:val="Normal"/>
              <w:spacing w:before="0" w:after="200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platforma Teams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Z. Rutkowski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Historia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Temat powtórzenie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>wiadomości z rozdz. 5</w:t>
            </w:r>
          </w:p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100" w:before="0" w:after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br/>
              <w:t xml:space="preserve">Temat Między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cesarstwem 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papiestwem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Cel: uczeń opisuje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proces sporu o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>inwestyturę</w:t>
            </w:r>
          </w:p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Film historia bez cenzury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https://youtu.be/JoJ7JipPj-o 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Obejrzenie filmu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>Praca z podręcznikiem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notatka w zeszycie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1.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>Upadek autorytetu papieży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2.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Początek reform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kościoła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3.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Reforma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gregoriańska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4.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Szczyt potęgi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papiestwa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5.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Wielka schizma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wschodnia </w:t>
            </w:r>
          </w:p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e-dziennik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służbowa poczta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elektroniczna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>team office 365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Ł. Razik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Autospacing="1" w:after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Opracuj temat z podręcznika i wpisz notatkę do zeszytu: Rzeźbotwórcza działalność rzek. Zadanie: Wyjaśnij i opisz dlaczego niektóre rzeki tworzą ujścia deltowe, a inne ujścia lejkowate. </w:t>
            </w:r>
          </w:p>
          <w:p>
            <w:pPr>
              <w:pStyle w:val="Normal"/>
              <w:spacing w:lineRule="atLeast" w:line="100" w:beforeAutospacing="1" w:after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Odpowiedź na zadanie prześlij na moją pocztę do następnej lekcji.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Autospacing="1" w:after="0"/>
              <w:jc w:val="center"/>
              <w:outlineLvl w:val="1"/>
              <w:rPr>
                <w:rFonts w:eastAsia="Times New Roman" w:cs="Times New Roman"/>
                <w:b w:val="false"/>
                <w:bCs w:val="false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Autospacing="1" w:after="0"/>
              <w:jc w:val="center"/>
              <w:outlineLvl w:val="1"/>
              <w:rPr>
                <w:rFonts w:eastAsia="Times New Roman" w:cs="Times New Roman"/>
                <w:b w:val="false"/>
                <w:bCs w:val="false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Borkowski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Biologia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1. T : Autotroficzne odżywianie się organizmów-fotosynteza.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Uczeń:  wie co to jest autotrofizm, zna rodzaje fotosyntezy, zna budowę chlorofilu, budowę i funkcje fotosystemów, zna przebieg fazy jasnej ciemnej, zna znaczenie fotosyntezy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2.T: Autotroficzne odżywianie się organizmów-fotosynteza.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Uczeń potrafi na schemacie wyjaśnić proces fotosyntezy, potrafi porównać fosforylację fotosyntetyczną  cykliczną  z fosforylacja niecykliczną, zna znaczenie fotosyntezy, wie gdzie i jak przebiega fotosynteza anoksygeniczna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Uczeń- wykonuje notatkę –odpowiedzi na pytanie podane do lekcji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Wypełnia ćw. W Maturalnych kartach pracy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1.Notatka podana przez nauczyciela.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Uzupełnienie ćw. w Maturalnych kartach pracy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lineRule="atLeast" w:line="100"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Praca z podręcznikiem  i ćwiczeniami.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Film KhanAcademy- Fotosynteza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Praca z podręcznikiem i ćwiczeniami. 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Zad. z podręcznika str.179, zad.1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Dziennik elektroniczny</w:t>
            </w:r>
          </w:p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służbowy  a.gozdziela@marszew.pl</w:t>
            </w:r>
          </w:p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Platforma Office365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Pawłowska-Goździela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24.04.2020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Temat: Rozpuszczalność substancji.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Wykonaj notatkę do zeszytu.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Rozpuszczalność substancji - definicja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Roztwór nasycony - definicja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Roztwór nienasycony – definicja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 Roztwór nienasycony - wyjaśnienie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 Szybkość rozpuszczania się substancji – wymień trzy podstawowe czynniki.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6. Krzywe rozpuszczalności – wymień dwa wykresy krzywych rozpuszczalności.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ZADANIA DO PRZESŁANIA 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Zadanie  1 i 2 str. 215 – na przykładzie 55 na str. 215 i informacji w podręczniku na str. 201-215  rozwiąż zadania.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- wskazówka do rozwiązywania zadań</w:t>
            </w:r>
          </w:p>
          <w:p>
            <w:pPr>
              <w:pStyle w:val="Normal"/>
              <w:spacing w:before="0" w:after="0"/>
              <w:rPr>
                <w:rStyle w:val="Czeinternetowe"/>
                <w:rFonts w:cs="Times New Roman"/>
                <w:sz w:val="20"/>
                <w:szCs w:val="20"/>
              </w:rPr>
            </w:pPr>
            <w:hyperlink r:id="rId4">
              <w:r>
                <w:rPr>
                  <w:rStyle w:val="Czeinternetowe"/>
                  <w:rFonts w:cs="Times New Roman"/>
                  <w:sz w:val="20"/>
                  <w:szCs w:val="20"/>
                </w:rPr>
                <w:t>https://www.youtube.com/watch?v=ZHWx0mkkI3w</w:t>
              </w:r>
            </w:hyperlink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 nie jest trudne. Te zagadnienia były również w szkole podstawowej.</w:t>
            </w:r>
          </w:p>
          <w:p>
            <w:pPr>
              <w:pStyle w:val="Normal"/>
              <w:spacing w:before="0" w:after="0"/>
              <w:rPr>
                <w:rStyle w:val="Strong"/>
                <w:rFonts w:cs="Times New Roman"/>
                <w:color w:val="252424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Strong"/>
                <w:rFonts w:cs="Times New Roman"/>
                <w:color w:val="252424"/>
                <w:sz w:val="20"/>
                <w:szCs w:val="20"/>
                <w:shd w:fill="FFFFFF" w:val="clear"/>
              </w:rPr>
              <w:t>dodaj pracę.</w:t>
            </w:r>
          </w:p>
          <w:p>
            <w:pPr>
              <w:pStyle w:val="NormalWeb"/>
              <w:shd w:fill="FFFFFF" w:val="clear"/>
              <w:spacing w:before="280" w:after="280"/>
              <w:rPr>
                <w:rFonts w:ascii="Calibri" w:hAnsi="Calibri"/>
                <w:color w:val="252424"/>
                <w:sz w:val="20"/>
                <w:szCs w:val="20"/>
              </w:rPr>
            </w:pPr>
            <w:r>
              <w:rPr>
                <w:rFonts w:ascii="Calibri" w:hAnsi="Calibri"/>
                <w:color w:val="252424"/>
                <w:sz w:val="20"/>
                <w:szCs w:val="20"/>
              </w:rPr>
              <w:t xml:space="preserve">W dniu 24.04.2020 r. (piątek) o godzinie 8:50 będzie możliwość zalogowania się, w celu spotkania się na wideo rozmowie. Podczas lekcji udostępnię kolejny, obowiązkowy test do wykonania podczas lekcji. </w:t>
            </w:r>
          </w:p>
          <w:p>
            <w:pPr>
              <w:pStyle w:val="NormalWeb"/>
              <w:shd w:fill="FFFFFF" w:val="clear"/>
              <w:spacing w:before="280" w:after="280"/>
              <w:rPr>
                <w:rFonts w:ascii="Calibri" w:hAnsi="Calibri"/>
                <w:color w:val="252424"/>
                <w:sz w:val="20"/>
                <w:szCs w:val="20"/>
              </w:rPr>
            </w:pPr>
            <w:r>
              <w:rPr>
                <w:rFonts w:ascii="Calibri" w:hAnsi="Calibri"/>
                <w:color w:val="252424"/>
                <w:sz w:val="20"/>
                <w:szCs w:val="20"/>
              </w:rPr>
              <w:t>Jestem zawsze dostępna na platformie w czasie waszej lekcji, która jest według planu.</w:t>
            </w:r>
          </w:p>
          <w:p>
            <w:pPr>
              <w:pStyle w:val="NormalWeb"/>
              <w:shd w:fill="FFFFFF" w:val="clear"/>
              <w:spacing w:before="280" w:after="280"/>
              <w:rPr>
                <w:rFonts w:ascii="Calibri" w:hAnsi="Calibri"/>
                <w:color w:val="252424"/>
                <w:sz w:val="20"/>
                <w:szCs w:val="20"/>
              </w:rPr>
            </w:pPr>
            <w:r>
              <w:rPr>
                <w:rFonts w:ascii="Calibri" w:hAnsi="Calibri"/>
                <w:color w:val="252424"/>
                <w:sz w:val="20"/>
                <w:szCs w:val="20"/>
              </w:rPr>
              <w:t xml:space="preserve">Przypominam  o zaległym teście, tym którzy jeszcze nie rozwiązali go na platformie. Jest on obowiązkowy. </w:t>
            </w:r>
          </w:p>
          <w:p>
            <w:pPr>
              <w:pStyle w:val="NormalWeb"/>
              <w:shd w:fill="FFFFFF" w:val="clear"/>
              <w:spacing w:before="280" w:after="280"/>
              <w:rPr>
                <w:rFonts w:ascii="Calibri" w:hAnsi="Calibri"/>
                <w:color w:val="252424"/>
                <w:sz w:val="20"/>
                <w:szCs w:val="20"/>
              </w:rPr>
            </w:pPr>
            <w:r>
              <w:rPr>
                <w:rFonts w:ascii="Calibri" w:hAnsi="Calibri"/>
                <w:color w:val="252424"/>
                <w:sz w:val="20"/>
                <w:szCs w:val="20"/>
              </w:rPr>
              <w:t>Przypominam o przesłaniu obowiązkowej karty pracy. Była ona dołączona pliku Word.</w:t>
            </w:r>
          </w:p>
          <w:p>
            <w:pPr>
              <w:pStyle w:val="Normal"/>
              <w:spacing w:before="0" w:after="0"/>
              <w:rPr>
                <w:rFonts w:cs="Times New Roman"/>
                <w:color w:val="252424"/>
                <w:sz w:val="20"/>
                <w:szCs w:val="20"/>
              </w:rPr>
            </w:pPr>
            <w:r>
              <w:rPr>
                <w:rFonts w:cs="Times New Roman"/>
                <w:color w:val="252424"/>
                <w:sz w:val="20"/>
                <w:szCs w:val="20"/>
              </w:rPr>
              <w:t>Termin przesyłania zaległości – do 25.04.2020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praca z podręcznikiem,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praca – karta pracy/test na platformie Microsoft Teams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wskazówka do rozwiązywania zadań</w:t>
            </w:r>
          </w:p>
          <w:p>
            <w:pPr>
              <w:pStyle w:val="Normal"/>
              <w:spacing w:before="0" w:after="0"/>
              <w:rPr>
                <w:rStyle w:val="Czeinternetowe"/>
                <w:rFonts w:cs="Times New Roman"/>
                <w:sz w:val="20"/>
                <w:szCs w:val="20"/>
              </w:rPr>
            </w:pPr>
            <w:hyperlink r:id="rId5">
              <w:r>
                <w:rPr>
                  <w:rStyle w:val="Czeinternetowe"/>
                  <w:rFonts w:cs="Times New Roman"/>
                  <w:sz w:val="20"/>
                  <w:szCs w:val="20"/>
                </w:rPr>
                <w:t>https://www.youtube.com/watch?v=ZHWx0mkkI3w</w:t>
              </w:r>
            </w:hyperlink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dziennik elektroniczny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Microsoft Teams, na który przesyłają efekty zrealizowanych zagadnień, dostają informację zwrotną, zadają pytania, na które otrzymują odpowiedzi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Pera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Ruch satelitów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Podstawowe informacje umieszczono w zakładce Materiały z zajęć platformy Teams</w:t>
            </w:r>
          </w:p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Polecenie związane z obliczeniem zadania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Praca z podręcznikiem</w:t>
              <w:br/>
              <w:t xml:space="preserve">Wykorzystanie informacji z sieci na podstawie załączonych </w:t>
              <w:br/>
              <w:t>linków (epodreczniki.pl)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Doraźny kontakt z nauczycielem przez dziennik elektroniczny</w:t>
              <w:br/>
              <w:t>i pocztę służbową</w:t>
            </w:r>
          </w:p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oraz planowy -online- platforma Teams          w Office 365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Trubaj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Temat: Rozwiązywanie układów równań metodą podstawiania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lineRule="atLeast" w:line="100"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Temat: Rozwiązywanie układów równań metodą podstawiania - ćwiczenia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Style w:val="Czeinternetowe"/>
                <w:rFonts w:cs="Times New Roman"/>
                <w:sz w:val="20"/>
                <w:szCs w:val="20"/>
              </w:rPr>
            </w:pPr>
            <w:hyperlink r:id="rId6">
              <w:r>
                <w:rPr>
                  <w:rStyle w:val="Czeinternetowe"/>
                  <w:rFonts w:cs="Times New Roman"/>
                  <w:sz w:val="20"/>
                  <w:szCs w:val="20"/>
                </w:rPr>
                <w:t>https://www.youtube.com/watch?v=TTWaWRxLW5k</w:t>
              </w:r>
            </w:hyperlink>
          </w:p>
          <w:p>
            <w:pPr>
              <w:pStyle w:val="Normal"/>
              <w:spacing w:before="0" w:after="0"/>
              <w:rPr>
                <w:rStyle w:val="Czeinternetowe"/>
                <w:rFonts w:cs="Times New Roman"/>
                <w:sz w:val="20"/>
                <w:szCs w:val="20"/>
              </w:rPr>
            </w:pPr>
            <w:hyperlink r:id="rId7">
              <w:r>
                <w:rPr>
                  <w:rStyle w:val="Czeinternetowe"/>
                  <w:rFonts w:cs="Times New Roman"/>
                  <w:sz w:val="20"/>
                  <w:szCs w:val="20"/>
                </w:rPr>
                <w:t>https://www.youtube.com/watch?v=pmJElLrwSko</w:t>
              </w:r>
            </w:hyperlink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podręcznik str 119 do zrobienia zad1 a i b str 123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zad.2 str 123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Wykorzystanie podręcznika i przykładowych ćwiczeń,  konsultacja z nauczycielem przez messenger, . Przesłanie rozwiązań w postaci zdjęcia lub pliku word do kontroli przez office 365 jako odp na zadanie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e-dziennik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Messenger, office 365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 Kuberka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Informatyka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59" w:before="0" w:after="0"/>
              <w:jc w:val="left"/>
              <w:rPr>
                <w:rFonts w:eastAsia="Times New Roman" w:cs="Times New Roman"/>
                <w:sz w:val="20"/>
                <w:szCs w:val="20"/>
                <w:lang w:val="pl-PL"/>
              </w:rPr>
            </w:pPr>
            <w:r>
              <w:rPr>
                <w:rFonts w:eastAsia="Times New Roman" w:cs="Times New Roman"/>
                <w:sz w:val="20"/>
                <w:szCs w:val="20"/>
                <w:lang w:val="pl-PL"/>
              </w:rPr>
              <w:t>Grafika 2D i 3D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59" w:before="0" w:after="0"/>
              <w:jc w:val="left"/>
              <w:rPr>
                <w:rFonts w:eastAsia="Times New Roman" w:cs="Times New Roman"/>
                <w:sz w:val="20"/>
                <w:szCs w:val="20"/>
                <w:lang w:val="pl-PL"/>
              </w:rPr>
            </w:pPr>
            <w:r>
              <w:rPr>
                <w:rFonts w:eastAsia="Times New Roman" w:cs="Times New Roman"/>
                <w:sz w:val="20"/>
                <w:szCs w:val="20"/>
                <w:lang w:val="pl-PL"/>
              </w:rPr>
              <w:t>Poznajemy program Sketchup</w:t>
            </w:r>
          </w:p>
          <w:p>
            <w:pPr>
              <w:pStyle w:val="Normal"/>
              <w:spacing w:lineRule="auto" w:line="259" w:before="0" w:after="0"/>
              <w:jc w:val="left"/>
              <w:rPr>
                <w:rStyle w:val="Czeinternetowe"/>
                <w:rFonts w:eastAsia="Times New Roman" w:cs="Times New Roman"/>
                <w:color w:val="0563C1"/>
                <w:sz w:val="20"/>
                <w:szCs w:val="20"/>
                <w:u w:val="single"/>
                <w:lang w:val="pl-PL"/>
              </w:rPr>
            </w:pPr>
            <w:hyperlink r:id="rId8">
              <w:r>
                <w:rPr>
                  <w:rStyle w:val="Czeinternetowe"/>
                  <w:rFonts w:eastAsia="Times New Roman" w:cs="Times New Roman"/>
                  <w:color w:val="0563C1"/>
                  <w:sz w:val="20"/>
                  <w:szCs w:val="20"/>
                  <w:u w:val="single"/>
                  <w:lang w:val="pl-PL"/>
                </w:rPr>
                <w:t>https://www.youtube.com/watch?v=CkueRb_cwTk</w:t>
              </w:r>
            </w:hyperlink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59" w:before="0" w:after="0"/>
              <w:rPr>
                <w:rFonts w:eastAsia="Times New Roman" w:cs="Times New Roman"/>
                <w:sz w:val="20"/>
                <w:szCs w:val="20"/>
                <w:lang w:val="pl-PL"/>
              </w:rPr>
            </w:pPr>
            <w:r>
              <w:rPr>
                <w:rFonts w:eastAsia="Times New Roman" w:cs="Times New Roman"/>
                <w:sz w:val="20"/>
                <w:szCs w:val="20"/>
                <w:lang w:val="pl-PL"/>
              </w:rPr>
              <w:t>Microsoft Teams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Kolanowska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Przepisy gry w piłkę siatkową.</w:t>
            </w:r>
          </w:p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Historia piłki siatkowej.</w:t>
            </w:r>
          </w:p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Największe sukcesy w historii polskiej piłki siatkowej.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Prezentacja, filmy, test</w:t>
            </w:r>
          </w:p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hyperlink r:id="rId9">
              <w:r>
                <w:rPr>
                  <w:rStyle w:val="Czeinternetowe"/>
                  <w:sz w:val="20"/>
                  <w:szCs w:val="20"/>
                </w:rPr>
                <w:t>http://13lo.szczecin.pl/sport/biblioteczka/przepisy_ps.pdf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hyperlink r:id="rId10">
              <w:r>
                <w:rPr>
                  <w:rStyle w:val="Czeinternetowe"/>
                  <w:sz w:val="20"/>
                  <w:szCs w:val="20"/>
                </w:rPr>
                <w:t>https://www.youtube.com/watch?v=_n6Do3FOavo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hyperlink r:id="rId11">
              <w:r>
                <w:rPr>
                  <w:rStyle w:val="Czeinternetowe"/>
                  <w:sz w:val="20"/>
                  <w:szCs w:val="20"/>
                </w:rPr>
                <w:t>https://www.youtube.com/watch?v=C_cZwLyvwqE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hyperlink r:id="rId12">
              <w:r>
                <w:rPr>
                  <w:rStyle w:val="Czeinternetowe"/>
                  <w:sz w:val="20"/>
                  <w:szCs w:val="20"/>
                </w:rPr>
                <w:t>https://www.youtube.com/watch?v=sKWozSAqMpw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Teams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Przybył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Edukacja dla bezpieczeństwa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Temat: Obrażenia kości i stawów.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Rozbudować zadany test do 20 zdań.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 przesłana przez nauczyciela oraz udostępnione filmiki: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  <w:sz w:val="20"/>
                <w:szCs w:val="20"/>
              </w:rPr>
            </w:pPr>
            <w:hyperlink r:id="rId13">
              <w:r>
                <w:rPr>
                  <w:rStyle w:val="Czeinternetowe"/>
                  <w:sz w:val="20"/>
                  <w:szCs w:val="20"/>
                </w:rPr>
                <w:t>https://www.youtube.com/watch?v=RxZ_FOin9gY</w:t>
              </w:r>
            </w:hyperlink>
          </w:p>
          <w:p>
            <w:pPr>
              <w:pStyle w:val="Normal"/>
              <w:tabs>
                <w:tab w:val="left" w:pos="1740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  <w:sz w:val="20"/>
                <w:szCs w:val="20"/>
              </w:rPr>
            </w:pPr>
            <w:hyperlink r:id="rId14">
              <w:r>
                <w:rPr>
                  <w:rStyle w:val="Czeinternetowe"/>
                  <w:sz w:val="20"/>
                  <w:szCs w:val="20"/>
                </w:rPr>
                <w:t>https://www.youtube.com/watch?v=ZdFV6RFlJxE</w:t>
              </w:r>
            </w:hyperlink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  <w:sz w:val="20"/>
                <w:szCs w:val="20"/>
              </w:rPr>
            </w:pPr>
            <w:hyperlink r:id="rId15">
              <w:r>
                <w:rPr>
                  <w:rStyle w:val="Czeinternetowe"/>
                  <w:sz w:val="20"/>
                  <w:szCs w:val="20"/>
                </w:rPr>
                <w:t>https://www.youtube.com/watch?v=PTPXeWe0Y0w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16">
              <w:r>
                <w:rPr/>
              </w:r>
            </w:hyperlink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platforma office365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dziennik elektroniczny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mail: </w:t>
            </w:r>
            <w:hyperlink r:id="rId17">
              <w:r>
                <w:rPr>
                  <w:rStyle w:val="Czeinternetowe"/>
                  <w:sz w:val="20"/>
                  <w:szCs w:val="20"/>
                </w:rPr>
                <w:t>niemieckimarszew@interia.pl</w:t>
              </w:r>
            </w:hyperlink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Messenger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Osuch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Religia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Muszalski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z wychowawcą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Instrukcja obsługi Microsoft Teams z punktu widzenia ucznia.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Obejrzyj filmiki i wykonaj krótkie zadanie testowe.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hyperlink r:id="rId18">
              <w:r>
                <w:rPr>
                  <w:rStyle w:val="Czeinternetowe"/>
                </w:rPr>
                <w:t>https://www.youtube.com/watch?v=FRAjhDD0Ws4</w:t>
              </w:r>
            </w:hyperlink>
            <w:r>
              <w:rPr/>
              <w:t xml:space="preserve"> </w:t>
            </w:r>
          </w:p>
          <w:p>
            <w:pPr>
              <w:pStyle w:val="Normal"/>
              <w:spacing w:lineRule="atLeast" w:line="100" w:before="0" w:after="0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rPr/>
            </w:pPr>
            <w:hyperlink r:id="rId19">
              <w:r>
                <w:rPr>
                  <w:rStyle w:val="Czeinternetowe"/>
                </w:rPr>
                <w:t>https://www.youtube.com/watch?v=OP8kND6PZQg</w:t>
              </w:r>
            </w:hyperlink>
            <w:r>
              <w:rPr/>
              <w:t xml:space="preserve"> </w:t>
            </w:r>
          </w:p>
          <w:p>
            <w:pPr>
              <w:pStyle w:val="Normal"/>
              <w:spacing w:lineRule="atLeast" w:line="100" w:before="0" w:after="0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rPr/>
            </w:pPr>
            <w:hyperlink r:id="rId20">
              <w:r>
                <w:rPr>
                  <w:rStyle w:val="Czeinternetowe"/>
                </w:rPr>
                <w:t>https://www.youtube.com/watch?v=mShLjWD9tBE</w:t>
              </w:r>
            </w:hyperlink>
            <w:r>
              <w:rPr/>
              <w:t xml:space="preserve"> 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Teams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Przybył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Muzyka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TEMAT:    Poezja śpiewana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Zapisz temat.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Lekcja dotyczy ostatniego gatunku muzyki – poezji śpiewanej. Wyjaśnij pojęcia: poezja, śpiew, poezja śpiewana. Zapoznaj się ze stronami z podręcznika 156-160 i przy jego pomocy uzupełnij z kart pracy ćwiczenie: 2, 3 i 4. Posłuchaj i zapisz wykonawców oraz tytuły następujących utworów: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(linki)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Wrzuć tutaj zdjęcia zeszytu.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Jeśli masz ochotę znajdź inny utwór niż podany na lekcji i w podręczniku, który należy do omawianego gatunku. Napisz w jaki sposób go znalazłaś/eś i co o nim sądzisz.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Karta pracy</w:t>
            </w:r>
          </w:p>
          <w:p>
            <w:pPr>
              <w:pStyle w:val="Normal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Linki:</w:t>
            </w:r>
          </w:p>
          <w:p>
            <w:pPr>
              <w:pStyle w:val="Normal"/>
              <w:spacing w:before="0" w:after="0"/>
              <w:rPr>
                <w:rStyle w:val="Czeinternetowe"/>
                <w:rFonts w:cs="Times New Roman"/>
                <w:sz w:val="20"/>
                <w:szCs w:val="20"/>
              </w:rPr>
            </w:pPr>
            <w:hyperlink r:id="rId21">
              <w:r>
                <w:rPr>
                  <w:rStyle w:val="Czeinternetowe"/>
                  <w:rFonts w:cs="Times New Roman"/>
                  <w:sz w:val="20"/>
                  <w:szCs w:val="20"/>
                </w:rPr>
                <w:t>https://www.youtube.com/watch?v=gYJix_D1qjM</w:t>
              </w:r>
            </w:hyperlink>
          </w:p>
          <w:p>
            <w:pPr>
              <w:pStyle w:val="Normal"/>
              <w:spacing w:before="0" w:after="0"/>
              <w:rPr>
                <w:rStyle w:val="Czeinternetowe"/>
                <w:rFonts w:cs="Times New Roman"/>
                <w:sz w:val="20"/>
                <w:szCs w:val="20"/>
              </w:rPr>
            </w:pPr>
            <w:hyperlink r:id="rId22">
              <w:r>
                <w:rPr>
                  <w:rStyle w:val="Czeinternetowe"/>
                  <w:rFonts w:cs="Times New Roman"/>
                  <w:sz w:val="20"/>
                  <w:szCs w:val="20"/>
                </w:rPr>
                <w:t>https://www.youtube.com/watch?v=VBDYT4wJAa4</w:t>
              </w:r>
            </w:hyperlink>
          </w:p>
          <w:p>
            <w:pPr>
              <w:pStyle w:val="Normal"/>
              <w:spacing w:before="0" w:after="0"/>
              <w:rPr>
                <w:rStyle w:val="Czeinternetowe"/>
                <w:rFonts w:cs="Times New Roman"/>
                <w:sz w:val="20"/>
                <w:szCs w:val="20"/>
              </w:rPr>
            </w:pPr>
            <w:hyperlink r:id="rId23">
              <w:r>
                <w:rPr>
                  <w:rStyle w:val="Czeinternetowe"/>
                  <w:rFonts w:cs="Times New Roman"/>
                  <w:sz w:val="20"/>
                  <w:szCs w:val="20"/>
                </w:rPr>
                <w:t>https://www.youtube.com/watch?v=m98MBACe1xk</w:t>
              </w:r>
            </w:hyperlink>
          </w:p>
          <w:p>
            <w:pPr>
              <w:pStyle w:val="Normal"/>
              <w:spacing w:before="0" w:after="0"/>
              <w:rPr/>
            </w:pPr>
            <w:hyperlink r:id="rId24">
              <w:r>
                <w:rPr/>
              </w:r>
            </w:hyperlink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before="0" w:after="0"/>
              <w:rPr>
                <w:rStyle w:val="Czeinternetowe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Email: </w:t>
            </w:r>
            <w:hyperlink r:id="rId25">
              <w:r>
                <w:rPr>
                  <w:rStyle w:val="Czeinternetowe"/>
                  <w:sz w:val="20"/>
                  <w:szCs w:val="20"/>
                  <w:lang w:val="en-US"/>
                </w:rPr>
                <w:t>saxofonistka@op.pl</w:t>
              </w:r>
            </w:hyperlink>
          </w:p>
          <w:p>
            <w:pPr>
              <w:pStyle w:val="Normal"/>
              <w:spacing w:before="0" w:after="0"/>
              <w:rPr>
                <w:rStyle w:val="Czeinternetowe"/>
                <w:sz w:val="20"/>
                <w:szCs w:val="20"/>
                <w:lang w:val="en-US"/>
              </w:rPr>
            </w:pPr>
            <w:hyperlink r:id="rId26">
              <w:r>
                <w:rPr>
                  <w:rStyle w:val="Czeinternetowe"/>
                  <w:sz w:val="20"/>
                  <w:szCs w:val="20"/>
                  <w:lang w:val="en-US"/>
                </w:rPr>
                <w:t>Microsoft Office Teams</w:t>
              </w:r>
            </w:hyperlink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Sobczak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Anatomia i fizjologia zwierząt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rFonts w:cs="Segoe U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 xml:space="preserve">temat zajęć: </w:t>
            </w:r>
          </w:p>
          <w:p>
            <w:pPr>
              <w:pStyle w:val="Normal"/>
              <w:spacing w:lineRule="auto" w:line="240" w:before="0" w:after="0"/>
              <w:rPr>
                <w:rFonts w:cs="Segoe U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Budowa i funkcje serca.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Materiały: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Skany podręcznika na office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np.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bookmarkStart w:id="1" w:name="_GoBack"/>
            <w:bookmarkEnd w:id="1"/>
            <w:r>
              <w:rPr>
                <w:sz w:val="20"/>
                <w:szCs w:val="20"/>
              </w:rPr>
              <w:t>www.wikipedia.pl</w:t>
            </w:r>
          </w:p>
          <w:p>
            <w:pPr>
              <w:pStyle w:val="Normal"/>
              <w:spacing w:lineRule="auto" w:line="240" w:before="0" w:after="0"/>
              <w:rPr>
                <w:rFonts w:cs="Tahoma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ahoma"/>
                <w:color w:val="000000"/>
                <w:sz w:val="20"/>
                <w:szCs w:val="20"/>
                <w:shd w:fill="FFFFFF" w:val="clear"/>
              </w:rPr>
              <w:t>Opracowanie notatek  w zeszycie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Office 365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e-dziennik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Prais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Chów zwierzat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 :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pasz do skarmiania.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Skany podręcznika na office 365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Opracowanie notatek w zeszycie.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Office 365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e-dziennik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Prais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Rozród i inseminacja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Sortowanie nasienia-podstawowe informacje.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teams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szczepaniak</w:t>
            </w:r>
          </w:p>
        </w:tc>
      </w:tr>
      <w:tr>
        <w:trPr>
          <w:cantSplit w:val="false"/>
        </w:trPr>
        <w:tc>
          <w:tcPr>
            <w:tcW w:w="20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Rozród i inseminacja w praktyce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Sortowanie nasienia.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teams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Szczepaniak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97" w:hanging="360"/>
      </w:pPr>
      <w:rPr>
        <w:sz w:val="20"/>
        <w:szCs w:val="2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lowerLetter"/>
      <w:lvlText w:val="%1)"/>
      <w:lvlJc w:val="left"/>
      <w:pPr>
        <w:ind w:left="495" w:hanging="360"/>
      </w:pPr>
      <w:rPr>
        <w:sz w:val="20"/>
        <w:szCs w:val="2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lowerLetter"/>
      <w:lvlText w:val="%1)"/>
      <w:lvlJc w:val="left"/>
      <w:pPr>
        <w:ind w:left="495" w:hanging="360"/>
      </w:pPr>
      <w:rPr>
        <w:sz w:val="20"/>
        <w:szCs w:val="2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)"/>
      <w:lvlJc w:val="left"/>
      <w:pPr>
        <w:ind w:left="757" w:hanging="360"/>
      </w:pPr>
      <w:rPr>
        <w:sz w:val="20"/>
        <w:szCs w:val="2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lowerLetter"/>
      <w:lvlText w:val="%1)"/>
      <w:lvlJc w:val="left"/>
      <w:pPr>
        <w:ind w:left="495" w:hanging="360"/>
      </w:pPr>
      <w:rPr>
        <w:sz w:val="20"/>
        <w:szCs w:val="2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00000A"/>
      <w:sz w:val="22"/>
      <w:szCs w:val="22"/>
      <w:lang w:val="pl-PL" w:eastAsia="en-US" w:bidi="ar-SA"/>
    </w:rPr>
  </w:style>
  <w:style w:type="character" w:styleId="DefaultParagraphFont">
    <w:name w:val="Default Paragraph Font"/>
    <w:rPr/>
  </w:style>
  <w:style w:type="character" w:styleId="Czeinternetowe">
    <w:name w:val="Łącze internetowe"/>
    <w:rPr>
      <w:color w:val="000080"/>
      <w:u w:val="single"/>
      <w:lang w:val="zxx-" w:eastAsia="zxx-" w:bidi="zxx-"/>
    </w:rPr>
  </w:style>
  <w:style w:type="character" w:styleId="WW8Num84z0">
    <w:name w:val="WW8Num84z0"/>
    <w:rPr>
      <w:rFonts w:ascii="Calibri" w:hAnsi="Calibri" w:eastAsia="Calibri" w:cs="Calibri"/>
      <w:bCs/>
      <w:sz w:val="20"/>
      <w:szCs w:val="20"/>
    </w:rPr>
  </w:style>
  <w:style w:type="character" w:styleId="WW8Num84z1">
    <w:name w:val="WW8Num84z1"/>
    <w:rPr/>
  </w:style>
  <w:style w:type="character" w:styleId="WW8Num84z2">
    <w:name w:val="WW8Num84z2"/>
    <w:rPr/>
  </w:style>
  <w:style w:type="character" w:styleId="WW8Num84z3">
    <w:name w:val="WW8Num84z3"/>
    <w:rPr/>
  </w:style>
  <w:style w:type="character" w:styleId="WW8Num84z4">
    <w:name w:val="WW8Num84z4"/>
    <w:rPr/>
  </w:style>
  <w:style w:type="character" w:styleId="WW8Num84z5">
    <w:name w:val="WW8Num84z5"/>
    <w:rPr/>
  </w:style>
  <w:style w:type="character" w:styleId="WW8Num84z6">
    <w:name w:val="WW8Num84z6"/>
    <w:rPr/>
  </w:style>
  <w:style w:type="character" w:styleId="WW8Num84z7">
    <w:name w:val="WW8Num84z7"/>
    <w:rPr/>
  </w:style>
  <w:style w:type="character" w:styleId="WW8Num84z8">
    <w:name w:val="WW8Num84z8"/>
    <w:rPr/>
  </w:style>
  <w:style w:type="character" w:styleId="WW8Num35z0">
    <w:name w:val="WW8Num35z0"/>
    <w:rPr>
      <w:rFonts w:ascii="Calibri" w:hAnsi="Calibri" w:eastAsia="Calibri" w:cs="Calibri"/>
      <w:bCs/>
      <w:sz w:val="20"/>
      <w:szCs w:val="20"/>
    </w:rPr>
  </w:style>
  <w:style w:type="character" w:styleId="WW8Num35z1">
    <w:name w:val="WW8Num35z1"/>
    <w:rPr/>
  </w:style>
  <w:style w:type="character" w:styleId="WW8Num35z2">
    <w:name w:val="WW8Num35z2"/>
    <w:rPr/>
  </w:style>
  <w:style w:type="character" w:styleId="WW8Num35z3">
    <w:name w:val="WW8Num35z3"/>
    <w:rPr/>
  </w:style>
  <w:style w:type="character" w:styleId="WW8Num35z4">
    <w:name w:val="WW8Num35z4"/>
    <w:rPr/>
  </w:style>
  <w:style w:type="character" w:styleId="WW8Num35z5">
    <w:name w:val="WW8Num35z5"/>
    <w:rPr/>
  </w:style>
  <w:style w:type="character" w:styleId="WW8Num35z6">
    <w:name w:val="WW8Num35z6"/>
    <w:rPr/>
  </w:style>
  <w:style w:type="character" w:styleId="WW8Num35z7">
    <w:name w:val="WW8Num35z7"/>
    <w:rPr/>
  </w:style>
  <w:style w:type="character" w:styleId="WW8Num35z8">
    <w:name w:val="WW8Num35z8"/>
    <w:rPr/>
  </w:style>
  <w:style w:type="character" w:styleId="ListLabel1">
    <w:name w:val="ListLabel 1"/>
    <w:rPr>
      <w:bCs/>
      <w:sz w:val="20"/>
      <w:szCs w:val="20"/>
    </w:rPr>
  </w:style>
  <w:style w:type="character" w:styleId="ListLabel2">
    <w:name w:val="ListLabel 2"/>
    <w:rPr>
      <w:bCs/>
      <w:sz w:val="20"/>
      <w:szCs w:val="20"/>
    </w:rPr>
  </w:style>
  <w:style w:type="character" w:styleId="ListLabel3">
    <w:name w:val="ListLabel 3"/>
    <w:rPr>
      <w:bCs/>
      <w:sz w:val="20"/>
      <w:szCs w:val="20"/>
    </w:rPr>
  </w:style>
  <w:style w:type="character" w:styleId="Strong">
    <w:name w:val="Strong"/>
    <w:basedOn w:val="DefaultParagraphFont"/>
    <w:rPr>
      <w:b/>
      <w:bCs/>
    </w:rPr>
  </w:style>
  <w:style w:type="character" w:styleId="WW8Num6z0">
    <w:name w:val="WW8Num6z0"/>
    <w:rPr>
      <w:rFonts w:ascii="Calibri" w:hAnsi="Calibri" w:eastAsia="Calibri" w:cs="Calibri"/>
      <w:bCs/>
      <w:sz w:val="20"/>
      <w:szCs w:val="20"/>
    </w:rPr>
  </w:style>
  <w:style w:type="character" w:styleId="WW8Num6z1">
    <w:name w:val="WW8Num6z1"/>
    <w:rPr/>
  </w:style>
  <w:style w:type="character" w:styleId="WW8Num6z2">
    <w:name w:val="WW8Num6z2"/>
    <w:rPr/>
  </w:style>
  <w:style w:type="character" w:styleId="WW8Num6z3">
    <w:name w:val="WW8Num6z3"/>
    <w:rPr/>
  </w:style>
  <w:style w:type="character" w:styleId="WW8Num6z4">
    <w:name w:val="WW8Num6z4"/>
    <w:rPr/>
  </w:style>
  <w:style w:type="character" w:styleId="WW8Num6z5">
    <w:name w:val="WW8Num6z5"/>
    <w:rPr/>
  </w:style>
  <w:style w:type="character" w:styleId="WW8Num6z6">
    <w:name w:val="WW8Num6z6"/>
    <w:rPr/>
  </w:style>
  <w:style w:type="character" w:styleId="WW8Num6z7">
    <w:name w:val="WW8Num6z7"/>
    <w:rPr/>
  </w:style>
  <w:style w:type="character" w:styleId="WW8Num6z8">
    <w:name w:val="WW8Num6z8"/>
    <w:rPr/>
  </w:style>
  <w:style w:type="character" w:styleId="WW8Num5z0">
    <w:name w:val="WW8Num5z0"/>
    <w:rPr>
      <w:rFonts w:ascii="Calibri" w:hAnsi="Calibri" w:eastAsia="Calibri" w:cs="Calibri"/>
      <w:bCs/>
      <w:sz w:val="20"/>
      <w:szCs w:val="20"/>
    </w:rPr>
  </w:style>
  <w:style w:type="character" w:styleId="WW8Num5z1">
    <w:name w:val="WW8Num5z1"/>
    <w:rPr/>
  </w:style>
  <w:style w:type="character" w:styleId="WW8Num5z2">
    <w:name w:val="WW8Num5z2"/>
    <w:rPr/>
  </w:style>
  <w:style w:type="character" w:styleId="WW8Num5z3">
    <w:name w:val="WW8Num5z3"/>
    <w:rPr/>
  </w:style>
  <w:style w:type="character" w:styleId="WW8Num5z4">
    <w:name w:val="WW8Num5z4"/>
    <w:rPr/>
  </w:style>
  <w:style w:type="character" w:styleId="WW8Num5z5">
    <w:name w:val="WW8Num5z5"/>
    <w:rPr/>
  </w:style>
  <w:style w:type="character" w:styleId="WW8Num5z6">
    <w:name w:val="WW8Num5z6"/>
    <w:rPr/>
  </w:style>
  <w:style w:type="character" w:styleId="WW8Num5z7">
    <w:name w:val="WW8Num5z7"/>
    <w:rPr/>
  </w:style>
  <w:style w:type="character" w:styleId="WW8Num5z8">
    <w:name w:val="WW8Num5z8"/>
    <w:rPr/>
  </w:style>
  <w:style w:type="character" w:styleId="WW8Num1z0">
    <w:name w:val="WW8Num1z0"/>
    <w:rPr>
      <w:rFonts w:ascii="Calibri" w:hAnsi="Calibri" w:eastAsia="Calibri" w:cs="Calibri"/>
      <w:bCs/>
      <w:sz w:val="20"/>
      <w:szCs w:val="20"/>
    </w:rPr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0">
    <w:name w:val="WW8Num2z0"/>
    <w:rPr>
      <w:rFonts w:ascii="Calibri" w:hAnsi="Calibri" w:eastAsia="Calibri" w:cs="Calibri"/>
      <w:bCs/>
      <w:sz w:val="20"/>
      <w:szCs w:val="20"/>
    </w:rPr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WW8Num4z0">
    <w:name w:val="WW8Num4z0"/>
    <w:rPr>
      <w:rFonts w:ascii="Calibri" w:hAnsi="Calibri" w:eastAsia="Calibri" w:cs="Calibri"/>
      <w:bCs/>
      <w:sz w:val="20"/>
      <w:szCs w:val="20"/>
    </w:rPr>
  </w:style>
  <w:style w:type="character" w:styleId="WW8Num4z1">
    <w:name w:val="WW8Num4z1"/>
    <w:rPr/>
  </w:style>
  <w:style w:type="character" w:styleId="WW8Num4z2">
    <w:name w:val="WW8Num4z2"/>
    <w:rPr/>
  </w:style>
  <w:style w:type="character" w:styleId="WW8Num4z3">
    <w:name w:val="WW8Num4z3"/>
    <w:rPr/>
  </w:style>
  <w:style w:type="character" w:styleId="WW8Num4z4">
    <w:name w:val="WW8Num4z4"/>
    <w:rPr/>
  </w:style>
  <w:style w:type="character" w:styleId="WW8Num4z5">
    <w:name w:val="WW8Num4z5"/>
    <w:rPr/>
  </w:style>
  <w:style w:type="character" w:styleId="WW8Num4z6">
    <w:name w:val="WW8Num4z6"/>
    <w:rPr/>
  </w:style>
  <w:style w:type="character" w:styleId="WW8Num4z7">
    <w:name w:val="WW8Num4z7"/>
    <w:rPr/>
  </w:style>
  <w:style w:type="character" w:styleId="WW8Num4z8">
    <w:name w:val="WW8Num4z8"/>
    <w:rPr/>
  </w:style>
  <w:style w:type="character" w:styleId="ListLabel4">
    <w:name w:val="ListLabel 4"/>
    <w:rPr>
      <w:bCs/>
      <w:sz w:val="20"/>
      <w:szCs w:val="20"/>
    </w:rPr>
  </w:style>
  <w:style w:type="paragraph" w:styleId="Nagwek">
    <w:name w:val="Nagłówek"/>
    <w:basedOn w:val="Normal"/>
    <w:next w:val="Tretekstu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2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pPr>
      <w:suppressLineNumbers/>
    </w:pPr>
    <w:rPr>
      <w:rFonts w:cs="Mangal"/>
    </w:rPr>
  </w:style>
  <w:style w:type="paragraph" w:styleId="Gwka">
    <w:name w:val="Główka"/>
    <w:basedOn w:val="Normal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ygnatura">
    <w:name w:val="Sygnatur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Zawartotabeli">
    <w:name w:val="Zawartość tabeli"/>
    <w:basedOn w:val="Normal"/>
    <w:pPr/>
    <w:rPr/>
  </w:style>
  <w:style w:type="paragraph" w:styleId="Nagwektabeli">
    <w:name w:val="Nagłówek tabeli"/>
    <w:basedOn w:val="Zawartotabeli"/>
    <w:pPr/>
    <w:rPr/>
  </w:style>
  <w:style w:type="paragraph" w:styleId="Akapitzlist">
    <w:name w:val="Akapit z listą"/>
    <w:basedOn w:val="Normal"/>
    <w:pPr>
      <w:ind w:left="708" w:right="0" w:hanging="0"/>
    </w:pPr>
    <w:rPr/>
  </w:style>
  <w:style w:type="paragraph" w:styleId="NormalWeb">
    <w:name w:val="Normal (Web)"/>
    <w:basedOn w:val="Normal"/>
    <w:pPr>
      <w:spacing w:before="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WW8Num84">
    <w:name w:val="WW8Num84"/>
  </w:style>
  <w:style w:type="numbering" w:styleId="WW8Num35">
    <w:name w:val="WW8Num35"/>
  </w:style>
  <w:style w:type="numbering" w:styleId="WW8Num6">
    <w:name w:val="WW8Num6"/>
  </w:style>
  <w:style w:type="numbering" w:styleId="WW8Num5">
    <w:name w:val="WW8Num5"/>
  </w:style>
  <w:style w:type="numbering" w:styleId="WW8Num1">
    <w:name w:val="WW8Num1"/>
  </w:style>
  <w:style w:type="numbering" w:styleId="WW8Num2">
    <w:name w:val="WW8Num2"/>
  </w:style>
  <w:style w:type="numbering" w:styleId="WW8Num4">
    <w:name w:val="WW8Num4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filmweb.pl/film/Dekalog+I-1989-32727" TargetMode="External"/><Relationship Id="rId3" Type="http://schemas.openxmlformats.org/officeDocument/2006/relationships/hyperlink" Target="https://www.youtube.com/watch?v=li4kziewznk" TargetMode="External"/><Relationship Id="rId4" Type="http://schemas.openxmlformats.org/officeDocument/2006/relationships/hyperlink" Target="https://www.youtube.com/watch?v=ZHWx0mkkI3w" TargetMode="External"/><Relationship Id="rId5" Type="http://schemas.openxmlformats.org/officeDocument/2006/relationships/hyperlink" Target="https://www.youtube.com/watch?v=ZHWx0mkkI3w" TargetMode="External"/><Relationship Id="rId6" Type="http://schemas.openxmlformats.org/officeDocument/2006/relationships/hyperlink" Target="https://www.youtube.com/watch?v=TTWaWRxLW5k" TargetMode="External"/><Relationship Id="rId7" Type="http://schemas.openxmlformats.org/officeDocument/2006/relationships/hyperlink" Target="https://www.youtube.com/watch?v=pmJElLrwSko" TargetMode="External"/><Relationship Id="rId8" Type="http://schemas.openxmlformats.org/officeDocument/2006/relationships/hyperlink" Target="https://www.youtube.com/watch?v=CkueRb_cwTk" TargetMode="External"/><Relationship Id="rId9" Type="http://schemas.openxmlformats.org/officeDocument/2006/relationships/hyperlink" Target="http://13lo.szczecin.pl/sport/biblioteczka/przepisy_ps.pdf" TargetMode="External"/><Relationship Id="rId10" Type="http://schemas.openxmlformats.org/officeDocument/2006/relationships/hyperlink" Target="https://www.youtube.com/watch?v=_n6Do3FOavo" TargetMode="External"/><Relationship Id="rId11" Type="http://schemas.openxmlformats.org/officeDocument/2006/relationships/hyperlink" Target="https://www.youtube.com/watch?v=C_cZwLyvwqE" TargetMode="External"/><Relationship Id="rId12" Type="http://schemas.openxmlformats.org/officeDocument/2006/relationships/hyperlink" Target="https://www.youtube.com/watch?v=sKWozSAqMpw" TargetMode="External"/><Relationship Id="rId13" Type="http://schemas.openxmlformats.org/officeDocument/2006/relationships/hyperlink" Target="https://www.youtube.com/watch?v=RxZ_FOin9gY" TargetMode="External"/><Relationship Id="rId14" Type="http://schemas.openxmlformats.org/officeDocument/2006/relationships/hyperlink" Target="https://www.youtube.com/watch?v=ZdFV6RFlJxE" TargetMode="External"/><Relationship Id="rId15" Type="http://schemas.openxmlformats.org/officeDocument/2006/relationships/hyperlink" Target="https://www.youtube.com/watch?v=PTPXeWe0Y0w" TargetMode="External"/><Relationship Id="rId16" Type="http://schemas.openxmlformats.org/officeDocument/2006/relationships/hyperlink" Target="https://www.youtube.com/watch?v=80hTDf4Axdo" TargetMode="External"/><Relationship Id="rId17" Type="http://schemas.openxmlformats.org/officeDocument/2006/relationships/hyperlink" Target="mailto:niemieckimarszew@interia.pl" TargetMode="External"/><Relationship Id="rId18" Type="http://schemas.openxmlformats.org/officeDocument/2006/relationships/hyperlink" Target="https://www.youtube.com/watch?v=FRAjhDD0Ws4" TargetMode="External"/><Relationship Id="rId19" Type="http://schemas.openxmlformats.org/officeDocument/2006/relationships/hyperlink" Target="https://www.youtube.com/watch?v=OP8kND6PZQg" TargetMode="External"/><Relationship Id="rId20" Type="http://schemas.openxmlformats.org/officeDocument/2006/relationships/hyperlink" Target="https://www.youtube.com/watch?v=mShLjWD9tBE" TargetMode="External"/><Relationship Id="rId21" Type="http://schemas.openxmlformats.org/officeDocument/2006/relationships/hyperlink" Target="https://www.youtube.com/watch?v=gYJix_D1qjM" TargetMode="External"/><Relationship Id="rId22" Type="http://schemas.openxmlformats.org/officeDocument/2006/relationships/hyperlink" Target="https://www.youtube.com/watch?v=VBDYT4wJAa4" TargetMode="External"/><Relationship Id="rId23" Type="http://schemas.openxmlformats.org/officeDocument/2006/relationships/hyperlink" Target="https://www.youtube.com/watch?v=m98MBACe1xk" TargetMode="External"/><Relationship Id="rId24" Type="http://schemas.openxmlformats.org/officeDocument/2006/relationships/hyperlink" Target="https://www.youtube.com/watch?v=eNvUS-6PTbs" TargetMode="External"/><Relationship Id="rId25" Type="http://schemas.openxmlformats.org/officeDocument/2006/relationships/hyperlink" Target="mailto:saxofonistka@op.pl" TargetMode="External"/><Relationship Id="rId26" Type="http://schemas.openxmlformats.org/officeDocument/2006/relationships/hyperlink" Target="mailto:saxofonistka@op.pl" TargetMode="External"/><Relationship Id="rId27" Type="http://schemas.openxmlformats.org/officeDocument/2006/relationships/numbering" Target="numbering.xml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LibreOffice/4.2.2.1$Windows_x86 LibreOffice_project/3be8cda0bddd8e430d8cda1ebfd581265cca5a0f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2020-03-24T18:26:00Z</dcterms:created>
  <dc:creator>Dell</dc:creator>
  <dc:language>pl-PL</dc:language>
  <cp:lastModifiedBy>Kolano</cp:lastModifiedBy>
  <dcterms:modified xsi:type="dcterms:W3CDTF">2020-03-24T18:26:00Z</dcterms:modified>
  <cp:revision>4</cp:revision>
</cp:coreProperties>
</file>