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3565"/>
        <w:gridCol w:w="2107"/>
        <w:gridCol w:w="2549"/>
        <w:gridCol w:w="2693"/>
        <w:gridCol w:w="1525"/>
      </w:tblGrid>
      <w:tr w:rsidR="00DE0A4B" w:rsidTr="00DE0A4B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Klasa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BHI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wychowawca: A. Wojcieszak</w:t>
            </w:r>
          </w:p>
        </w:tc>
      </w:tr>
      <w:tr w:rsidR="00DE0A4B" w:rsidTr="00DE0A4B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Tydzień 30.03-03.04.2020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r</w:t>
            </w:r>
            <w:proofErr w:type="gram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E0A4B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Zadania podstawowe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Zadania dodatkowe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Metody pracy i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Imię i nazwisko nauczyciel</w:t>
            </w:r>
          </w:p>
        </w:tc>
      </w:tr>
      <w:tr w:rsidR="00DE0A4B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4B" w:rsidRDefault="00643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Powtórzenie wiadomość o „Zbrodni i karze” F. Dostojewskiego.</w:t>
            </w:r>
          </w:p>
          <w:p w:rsidR="00643785" w:rsidRDefault="00643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znajomość treści i problemów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4B" w:rsidRDefault="00DE0A4B">
            <w:pPr>
              <w:tabs>
                <w:tab w:val="right" w:pos="213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4B" w:rsidRDefault="006437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Zaplanowany sprawdzian online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4B" w:rsidRDefault="00643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Office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DE0A4B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angielski zawodowy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 xml:space="preserve">Temat: </w:t>
            </w:r>
            <w:r w:rsidRPr="005B10C4">
              <w:rPr>
                <w:rFonts w:ascii="Times New Roman" w:hAnsi="Times New Roman" w:cs="Times New Roman"/>
                <w:i/>
              </w:rPr>
              <w:t xml:space="preserve">Chwasty, </w:t>
            </w:r>
            <w:proofErr w:type="gramStart"/>
            <w:r w:rsidRPr="005B10C4">
              <w:rPr>
                <w:rFonts w:ascii="Times New Roman" w:hAnsi="Times New Roman" w:cs="Times New Roman"/>
                <w:i/>
              </w:rPr>
              <w:t>szkodniki              i</w:t>
            </w:r>
            <w:proofErr w:type="gramEnd"/>
            <w:r w:rsidRPr="005B10C4">
              <w:rPr>
                <w:rFonts w:ascii="Times New Roman" w:hAnsi="Times New Roman" w:cs="Times New Roman"/>
                <w:i/>
              </w:rPr>
              <w:t xml:space="preserve"> choroby roślin – słowniczek tematyczny.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 xml:space="preserve">- utrwalę </w:t>
            </w:r>
            <w:proofErr w:type="gramStart"/>
            <w:r w:rsidRPr="005B10C4">
              <w:rPr>
                <w:rFonts w:ascii="Times New Roman" w:hAnsi="Times New Roman" w:cs="Times New Roman"/>
              </w:rPr>
              <w:t>słownictwo                            z</w:t>
            </w:r>
            <w:proofErr w:type="gramEnd"/>
            <w:r w:rsidRPr="005B10C4">
              <w:rPr>
                <w:rFonts w:ascii="Times New Roman" w:hAnsi="Times New Roman" w:cs="Times New Roman"/>
              </w:rPr>
              <w:t xml:space="preserve"> omawianego zakresu tematycznego;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>- przygotuję drugą część słowniczka tematycznego (hasło, tłumaczenie na j. pol., zastosowanie w zdaniu);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>- będę doskonalić umiejętność posługiwania się dwujęzycznym słownikiem;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 xml:space="preserve">- skorzystam z </w:t>
            </w:r>
            <w:proofErr w:type="gramStart"/>
            <w:r w:rsidRPr="005B10C4">
              <w:rPr>
                <w:rFonts w:ascii="Times New Roman" w:hAnsi="Times New Roman" w:cs="Times New Roman"/>
              </w:rPr>
              <w:t>poleconego    przez</w:t>
            </w:r>
            <w:proofErr w:type="gramEnd"/>
            <w:r w:rsidRPr="005B10C4">
              <w:rPr>
                <w:rFonts w:ascii="Times New Roman" w:hAnsi="Times New Roman" w:cs="Times New Roman"/>
              </w:rPr>
              <w:t xml:space="preserve"> n-la słownika fachowego;</w:t>
            </w:r>
          </w:p>
          <w:p w:rsidR="005B10C4" w:rsidRPr="005B10C4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10C4">
              <w:rPr>
                <w:rFonts w:ascii="Times New Roman" w:hAnsi="Times New Roman" w:cs="Times New Roman"/>
              </w:rPr>
              <w:t xml:space="preserve">- prześlę słowniczek do </w:t>
            </w:r>
            <w:proofErr w:type="gramStart"/>
            <w:r w:rsidRPr="005B10C4">
              <w:rPr>
                <w:rFonts w:ascii="Times New Roman" w:hAnsi="Times New Roman" w:cs="Times New Roman"/>
              </w:rPr>
              <w:t>oceny     po</w:t>
            </w:r>
            <w:proofErr w:type="gramEnd"/>
            <w:r w:rsidRPr="005B10C4">
              <w:rPr>
                <w:rFonts w:ascii="Times New Roman" w:hAnsi="Times New Roman" w:cs="Times New Roman"/>
              </w:rPr>
              <w:t xml:space="preserve"> wykonaniu kolejnych części;</w:t>
            </w:r>
          </w:p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C4" w:rsidRDefault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E0A4B" w:rsidRPr="005B10C4" w:rsidRDefault="005B10C4" w:rsidP="005B10C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umieszczę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w hasłach informacje dodatkowe (np. wymowę, kategorię gramatyczną, synonim/antonim itp.);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C4" w:rsidRDefault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praca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z podręcznikiem;</w:t>
            </w:r>
          </w:p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wydawnictwa Express Publishing </w:t>
            </w:r>
            <w:hyperlink r:id="rId6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learningclub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egis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0A4B" w:rsidRPr="005B10C4" w:rsidRDefault="005B10C4" w:rsidP="005B10C4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office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spellEnd"/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8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5B10C4" w:rsidRDefault="005B10C4" w:rsidP="005B10C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9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  <w:proofErr w:type="spellEnd"/>
            </w:hyperlink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DE0A4B" w:rsidRDefault="005B10C4" w:rsidP="005B10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(przesłanie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wskazówek               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materiałów pomocnych                                  w samodzielnej pracy uczniów, 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4B" w:rsidRDefault="00DE0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Gogolińska</w:t>
            </w:r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555" w:rsidRDefault="0016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angielski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spellEnd"/>
            <w:proofErr w:type="gramEnd"/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Zastosowanie czasu przeszłego prostego w rozmowach o minionym weekendzie.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ponownie obejrzę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przesłane   przez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n-la filmiki instruktażowe;  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ponownie przeanalizuję wprowadzenie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do zadań gramatycznych – podręcznik - str. 125. / pkt. 1.6 – 1.8;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zadania: zeszyt ćwiczeń - 1. – 3.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11.;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gramEnd"/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Zastosowanie czasu przeszłego prostego w rozmowach o minionym weekendzie.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ponownie obejrzę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przesłane   przez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n-la filmiki instruktażowe;  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– podręcznik - str. 125. / pkt. 1.6 – 1.8;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zadania: zeszyt ćwiczeń - 4. – 6.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11.;</w:t>
            </w:r>
          </w:p>
          <w:p w:rsidR="00160555" w:rsidRDefault="001605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Będę systematycznie (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zgodnie             z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ustaleniami poczynionymi       na początku roku szkolnego)   przyswajać słownictwo, wykonując ćwiczenia interaktywne na platformie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60555" w:rsidRPr="00160555" w:rsidRDefault="00160555" w:rsidP="00160555">
            <w:pPr>
              <w:rPr>
                <w:rFonts w:ascii="Times New Roman" w:hAnsi="Times New Roman" w:cs="Times New Roman"/>
              </w:rPr>
            </w:pPr>
          </w:p>
          <w:p w:rsidR="00160555" w:rsidRDefault="00160555" w:rsidP="00160555">
            <w:pPr>
              <w:rPr>
                <w:rFonts w:ascii="Times New Roman" w:hAnsi="Times New Roman" w:cs="Times New Roman"/>
              </w:rPr>
            </w:pPr>
          </w:p>
          <w:p w:rsidR="00160555" w:rsidRPr="00160555" w:rsidRDefault="00160555" w:rsidP="0016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ćwiczenia interaktywne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unit1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hyperlink r:id="rId10" w:history="1">
              <w:r>
                <w:rPr>
                  <w:rStyle w:val="Hipercze"/>
                  <w:color w:val="0000FF"/>
                  <w:sz w:val="20"/>
                  <w:szCs w:val="20"/>
                </w:rPr>
                <w:t>https</w:t>
              </w:r>
              <w:proofErr w:type="gramStart"/>
              <w:r>
                <w:rPr>
                  <w:rStyle w:val="Hipercze"/>
                  <w:color w:val="0000FF"/>
                  <w:sz w:val="20"/>
                  <w:szCs w:val="20"/>
                </w:rPr>
                <w:t>://elt</w:t>
              </w:r>
              <w:proofErr w:type="gramEnd"/>
              <w:r>
                <w:rPr>
                  <w:rStyle w:val="Hipercze"/>
                  <w:color w:val="0000FF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color w:val="0000FF"/>
                  <w:sz w:val="20"/>
                  <w:szCs w:val="20"/>
                </w:rPr>
                <w:t>oup</w:t>
              </w:r>
              <w:proofErr w:type="gramEnd"/>
              <w:r>
                <w:rPr>
                  <w:rStyle w:val="Hipercze"/>
                  <w:color w:val="0000FF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color w:val="0000FF"/>
                  <w:sz w:val="20"/>
                  <w:szCs w:val="20"/>
                </w:rPr>
                <w:t>com</w:t>
              </w:r>
              <w:proofErr w:type="gramEnd"/>
              <w:r>
                <w:rPr>
                  <w:rStyle w:val="Hipercze"/>
                  <w:color w:val="0000FF"/>
                  <w:sz w:val="20"/>
                  <w:szCs w:val="20"/>
                </w:rPr>
                <w:t>/student/oxfordsolutions</w:t>
              </w:r>
              <w:r>
                <w:rPr>
                  <w:rStyle w:val="Hipercze"/>
                  <w:color w:val="0000FF"/>
                  <w:sz w:val="20"/>
                  <w:szCs w:val="20"/>
                </w:rPr>
                <w:lastRenderedPageBreak/>
                <w:t>/preintermediate/?</w:t>
              </w:r>
              <w:proofErr w:type="gramStart"/>
              <w:r>
                <w:rPr>
                  <w:rStyle w:val="Hipercze"/>
                  <w:color w:val="0000FF"/>
                  <w:sz w:val="20"/>
                  <w:szCs w:val="20"/>
                </w:rPr>
                <w:t>cc</w:t>
              </w:r>
              <w:proofErr w:type="gramEnd"/>
              <w:r>
                <w:rPr>
                  <w:rStyle w:val="Hipercze"/>
                  <w:color w:val="0000FF"/>
                  <w:sz w:val="20"/>
                  <w:szCs w:val="20"/>
                </w:rPr>
                <w:t>=pl&amp;selLanguage=pl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1605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160555" w:rsidRDefault="00160555" w:rsidP="001605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instaling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160555" w:rsidRDefault="00160555" w:rsidP="00160555">
            <w:pPr>
              <w:rPr>
                <w:rStyle w:val="Hipercze"/>
                <w:color w:val="auto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2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office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spellEnd"/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160555" w:rsidRDefault="00160555" w:rsidP="0016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3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4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  <w:proofErr w:type="spellEnd"/>
            </w:hyperlink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160555" w:rsidRDefault="00160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(przesłanie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wskazówek               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materiałów pomocnych                                  w samodzielnej pracy uczniów, dostarczenie zadań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160555" w:rsidRDefault="001605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555" w:rsidRDefault="00160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5A7D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J. angielski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5A7D9B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Trainer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– przygotowanie do matury</w:t>
            </w:r>
          </w:p>
          <w:p w:rsidR="00160555" w:rsidRPr="00CA3442" w:rsidRDefault="00160555" w:rsidP="005A7D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Cel: uczeń potrafi wyszukać szczegółowe informacje w tekście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Pr="00CA3442" w:rsidRDefault="00160555" w:rsidP="005A7D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5A7D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tekstem pisanym (uczeń wybiera poprawną odpowiedź do tekstu – w załączeniu przetłumaczone nowe słownictwo w </w:t>
            </w:r>
            <w:proofErr w:type="gramStart"/>
            <w:r>
              <w:rPr>
                <w:rFonts w:ascii="Times New Roman" w:hAnsi="Times New Roman" w:cs="Times New Roman"/>
              </w:rPr>
              <w:t>zdaniach);  wybieranie</w:t>
            </w:r>
            <w:proofErr w:type="gramEnd"/>
            <w:r>
              <w:rPr>
                <w:rFonts w:ascii="Times New Roman" w:hAnsi="Times New Roman" w:cs="Times New Roman"/>
              </w:rPr>
              <w:t xml:space="preserve"> słowa, które ma być poprawnym uzupełnieniem dwóch różnych zdań; 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następnie przesłanie zdjęcia lub skanu wykonanych zadań na maila lub przez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5A7D9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Microsoft Teams, email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m.kuzmik@marszew.pl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5A7D9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angielski zawodowy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Kitchen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safety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zachowanie bezpieczeństwa przy przygotowaniu posiłków..</w:t>
            </w:r>
          </w:p>
          <w:p w:rsidR="00160555" w:rsidRDefault="00160555" w:rsidP="008C66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Cel: uczeń poznaje słownictwo, potrafi wyszukać w tekście szczegółowych informacji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tekstem pisanym (uczeń uzupełnia tabelę odpowiednim słownictwem – w </w:t>
            </w:r>
            <w:r>
              <w:rPr>
                <w:rFonts w:ascii="Times New Roman" w:hAnsi="Times New Roman" w:cs="Times New Roman"/>
              </w:rPr>
              <w:lastRenderedPageBreak/>
              <w:t xml:space="preserve">załączeniu przetłumaczone nowe słownictwo w tekście i zdaniach, słownik internetowy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bab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>);  dopasowanie</w:t>
            </w:r>
            <w:proofErr w:type="gramEnd"/>
            <w:r>
              <w:rPr>
                <w:rFonts w:ascii="Times New Roman" w:hAnsi="Times New Roman" w:cs="Times New Roman"/>
              </w:rPr>
              <w:t xml:space="preserve"> przetłumaczonego słownictwa do </w:t>
            </w:r>
            <w:proofErr w:type="spellStart"/>
            <w:r>
              <w:rPr>
                <w:rFonts w:ascii="Times New Roman" w:hAnsi="Times New Roman" w:cs="Times New Roman"/>
              </w:rPr>
              <w:t>zdańi</w:t>
            </w:r>
            <w:proofErr w:type="spellEnd"/>
            <w:r>
              <w:rPr>
                <w:rFonts w:ascii="Times New Roman" w:hAnsi="Times New Roman" w:cs="Times New Roman"/>
              </w:rPr>
              <w:t xml:space="preserve"> (w załączeniu przetłumaczone nowe słówka w zdaniach) – praca z podręcznikiem;   następnie przesłanie zdjęcia lub skanu wykonanych zadań na maila lub przez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Pr="00F44929" w:rsidRDefault="00160555" w:rsidP="008C66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44929">
              <w:rPr>
                <w:rFonts w:ascii="Times New Roman" w:hAnsi="Times New Roman" w:cs="Times New Roman"/>
              </w:rPr>
              <w:lastRenderedPageBreak/>
              <w:t>e-dziennik</w:t>
            </w:r>
            <w:proofErr w:type="gramEnd"/>
            <w:r w:rsidRPr="00F449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4929">
              <w:rPr>
                <w:rFonts w:ascii="Times New Roman" w:hAnsi="Times New Roman" w:cs="Times New Roman"/>
              </w:rPr>
              <w:t>Teams</w:t>
            </w:r>
            <w:proofErr w:type="spellEnd"/>
            <w:r w:rsidRPr="00F44929">
              <w:rPr>
                <w:rFonts w:ascii="Times New Roman" w:hAnsi="Times New Roman" w:cs="Times New Roman"/>
              </w:rPr>
              <w:t xml:space="preserve">, email </w:t>
            </w:r>
            <w:proofErr w:type="spellStart"/>
            <w:r w:rsidRPr="00F44929">
              <w:rPr>
                <w:rFonts w:ascii="Times New Roman" w:hAnsi="Times New Roman" w:cs="Times New Roman"/>
              </w:rPr>
              <w:t>m.kuzmik@marszew.</w:t>
            </w:r>
            <w:proofErr w:type="gramStart"/>
            <w:r w:rsidRPr="00F44929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J. niemiecki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426EE4" w:rsidP="008C66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Z. Rutkowski</w:t>
            </w:r>
          </w:p>
        </w:tc>
      </w:tr>
      <w:tr w:rsidR="00160555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niemiecki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6" w:rsidRDefault="00947336" w:rsidP="00947336">
            <w:pPr>
              <w:spacing w:after="0" w:line="240" w:lineRule="auto"/>
            </w:pPr>
            <w:r>
              <w:t>Wykonać podczas lekcji wszystkie zadania (Ucz się/ Fiszki/Pisanie/</w:t>
            </w:r>
          </w:p>
          <w:p w:rsidR="00947336" w:rsidRDefault="00947336" w:rsidP="00947336">
            <w:pPr>
              <w:spacing w:after="0" w:line="240" w:lineRule="auto"/>
            </w:pPr>
            <w:r>
              <w:t xml:space="preserve">Dopasowania/ </w:t>
            </w:r>
            <w:proofErr w:type="gramStart"/>
            <w:r>
              <w:t>Test   na</w:t>
            </w:r>
            <w:proofErr w:type="gramEnd"/>
            <w:r>
              <w:t xml:space="preserve"> platformie </w:t>
            </w:r>
            <w:proofErr w:type="spellStart"/>
            <w:r>
              <w:t>Quizlet</w:t>
            </w:r>
            <w:proofErr w:type="spellEnd"/>
            <w:r>
              <w:t xml:space="preserve"> z zakresu Essen</w:t>
            </w:r>
          </w:p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55" w:rsidRDefault="00947336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Dla chętnych str. 99 </w:t>
            </w:r>
            <w:proofErr w:type="spellStart"/>
            <w:r>
              <w:t>zad.1</w:t>
            </w:r>
            <w:proofErr w:type="spellEnd"/>
            <w:r>
              <w:t>, 2, 3 (</w:t>
            </w:r>
            <w:proofErr w:type="gramStart"/>
            <w:r>
              <w:t>przesłać</w:t>
            </w:r>
            <w:proofErr w:type="gramEnd"/>
            <w:r>
              <w:t xml:space="preserve"> do nauczyciela)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6" w:rsidRDefault="00947336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7336" w:rsidRDefault="00947336" w:rsidP="00947336">
            <w:pPr>
              <w:spacing w:after="0" w:line="240" w:lineRule="auto"/>
            </w:pPr>
            <w:proofErr w:type="gramStart"/>
            <w:r>
              <w:t>podręcznik</w:t>
            </w:r>
            <w:proofErr w:type="gramEnd"/>
            <w:r>
              <w:t xml:space="preserve"> szkolny</w:t>
            </w:r>
          </w:p>
          <w:p w:rsidR="00947336" w:rsidRDefault="00947336" w:rsidP="00947336">
            <w:pPr>
              <w:spacing w:after="0" w:line="240" w:lineRule="auto"/>
            </w:pPr>
            <w:r>
              <w:t xml:space="preserve">wykorzystanie platformy </w:t>
            </w:r>
            <w:hyperlink r:id="rId15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</w:rPr>
                <w:t>://</w:t>
              </w:r>
              <w:proofErr w:type="spellStart"/>
              <w:r>
                <w:rPr>
                  <w:rStyle w:val="Hipercze"/>
                </w:rPr>
                <w:t>quizlet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com</w:t>
              </w:r>
              <w:proofErr w:type="spellEnd"/>
            </w:hyperlink>
            <w:proofErr w:type="gramEnd"/>
          </w:p>
          <w:p w:rsidR="00947336" w:rsidRDefault="00947336" w:rsidP="00947336">
            <w:pPr>
              <w:spacing w:after="0" w:line="240" w:lineRule="auto"/>
            </w:pPr>
          </w:p>
          <w:p w:rsidR="00947336" w:rsidRDefault="001E12A0" w:rsidP="00947336">
            <w:pPr>
              <w:spacing w:after="0" w:line="240" w:lineRule="auto"/>
            </w:pPr>
            <w:hyperlink r:id="rId16" w:history="1">
              <w:proofErr w:type="spellStart"/>
              <w:r w:rsidR="00947336">
                <w:rPr>
                  <w:rStyle w:val="Hipercze"/>
                </w:rPr>
                <w:t>https</w:t>
              </w:r>
              <w:proofErr w:type="spellEnd"/>
              <w:proofErr w:type="gramStart"/>
              <w:r w:rsidR="00947336">
                <w:rPr>
                  <w:rStyle w:val="Hipercze"/>
                </w:rPr>
                <w:t>://</w:t>
              </w:r>
              <w:proofErr w:type="spellStart"/>
              <w:r w:rsidR="00947336">
                <w:rPr>
                  <w:rStyle w:val="Hipercze"/>
                </w:rPr>
                <w:t>quizlet</w:t>
              </w:r>
              <w:proofErr w:type="gramEnd"/>
              <w:r w:rsidR="00947336">
                <w:rPr>
                  <w:rStyle w:val="Hipercze"/>
                </w:rPr>
                <w:t>.</w:t>
              </w:r>
              <w:proofErr w:type="gramStart"/>
              <w:r w:rsidR="00947336">
                <w:rPr>
                  <w:rStyle w:val="Hipercze"/>
                </w:rPr>
                <w:t>com</w:t>
              </w:r>
              <w:proofErr w:type="spellEnd"/>
              <w:proofErr w:type="gramEnd"/>
              <w:r w:rsidR="00947336">
                <w:rPr>
                  <w:rStyle w:val="Hipercze"/>
                </w:rPr>
                <w:t>/_</w:t>
              </w:r>
              <w:proofErr w:type="spellStart"/>
              <w:r w:rsidR="00947336">
                <w:rPr>
                  <w:rStyle w:val="Hipercze"/>
                </w:rPr>
                <w:t>6h77s1?</w:t>
              </w:r>
              <w:proofErr w:type="gramStart"/>
              <w:r w:rsidR="00947336">
                <w:rPr>
                  <w:rStyle w:val="Hipercze"/>
                </w:rPr>
                <w:t>x</w:t>
              </w:r>
              <w:proofErr w:type="spellEnd"/>
              <w:proofErr w:type="gramEnd"/>
              <w:r w:rsidR="00947336">
                <w:rPr>
                  <w:rStyle w:val="Hipercze"/>
                </w:rPr>
                <w:t>=</w:t>
              </w:r>
              <w:proofErr w:type="spellStart"/>
              <w:r w:rsidR="00947336">
                <w:rPr>
                  <w:rStyle w:val="Hipercze"/>
                </w:rPr>
                <w:t>1jqt&amp;i</w:t>
              </w:r>
              <w:proofErr w:type="spellEnd"/>
              <w:r w:rsidR="00947336">
                <w:rPr>
                  <w:rStyle w:val="Hipercze"/>
                </w:rPr>
                <w:t>=</w:t>
              </w:r>
              <w:proofErr w:type="spellStart"/>
              <w:r w:rsidR="00947336">
                <w:rPr>
                  <w:rStyle w:val="Hipercze"/>
                </w:rPr>
                <w:t>1stws7</w:t>
              </w:r>
              <w:proofErr w:type="spellEnd"/>
            </w:hyperlink>
          </w:p>
          <w:p w:rsidR="00947336" w:rsidRDefault="00947336" w:rsidP="00947336">
            <w:pPr>
              <w:spacing w:after="0" w:line="240" w:lineRule="auto"/>
            </w:pPr>
          </w:p>
          <w:p w:rsidR="00160555" w:rsidRPr="00947336" w:rsidRDefault="00160555" w:rsidP="009473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47336">
              <w:rPr>
                <w:rFonts w:ascii="Calibri" w:eastAsia="Times New Roman" w:hAnsi="Calibri" w:cs="Times New Roman"/>
                <w:lang w:eastAsia="pl-PL"/>
              </w:rPr>
              <w:t xml:space="preserve">- platforma </w:t>
            </w:r>
            <w:proofErr w:type="spellStart"/>
            <w:r w:rsidRPr="00947336">
              <w:rPr>
                <w:rFonts w:ascii="Calibri" w:eastAsia="Times New Roman" w:hAnsi="Calibri" w:cs="Times New Roman"/>
                <w:lang w:eastAsia="pl-PL"/>
              </w:rPr>
              <w:t>office365</w:t>
            </w:r>
            <w:proofErr w:type="spellEnd"/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47336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947336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7" w:history="1">
              <w:proofErr w:type="spellStart"/>
              <w:r w:rsidRPr="00947336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</w:t>
              </w:r>
              <w:proofErr w:type="gramStart"/>
              <w:r w:rsidRPr="00947336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pl</w:t>
              </w:r>
              <w:proofErr w:type="spellEnd"/>
            </w:hyperlink>
            <w:proofErr w:type="gramEnd"/>
          </w:p>
          <w:p w:rsidR="00947336" w:rsidRPr="00947336" w:rsidRDefault="00947336" w:rsidP="0094733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160555" w:rsidRDefault="00947336" w:rsidP="009473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336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555" w:rsidRDefault="00160555" w:rsidP="008C66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Osuch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0611">
              <w:rPr>
                <w:rFonts w:ascii="Times New Roman" w:hAnsi="Times New Roman" w:cs="Times New Roman"/>
              </w:rPr>
              <w:t xml:space="preserve">06.04.20 </w:t>
            </w:r>
            <w:r w:rsidRPr="004C0611">
              <w:rPr>
                <w:rFonts w:ascii="Times New Roman" w:hAnsi="Times New Roman" w:cs="Times New Roman"/>
                <w:bCs/>
              </w:rPr>
              <w:t xml:space="preserve">T. </w:t>
            </w:r>
            <w:r w:rsidRPr="004C0611">
              <w:rPr>
                <w:rFonts w:ascii="Times New Roman" w:hAnsi="Times New Roman" w:cs="Times New Roman"/>
              </w:rPr>
              <w:t>Elementy statystyki -</w:t>
            </w:r>
            <w:r w:rsidRPr="004C0611">
              <w:rPr>
                <w:rFonts w:ascii="Times New Roman" w:hAnsi="Times New Roman" w:cs="Times New Roman"/>
                <w:bCs/>
              </w:rPr>
              <w:t xml:space="preserve"> powtórzenie i uporządkowanie wiadomości. </w:t>
            </w:r>
            <w:r w:rsidRPr="004C0611">
              <w:rPr>
                <w:rFonts w:ascii="Times New Roman" w:hAnsi="Times New Roman" w:cs="Times New Roman"/>
              </w:rPr>
              <w:t xml:space="preserve">Na lekcji </w:t>
            </w:r>
            <w:proofErr w:type="gramStart"/>
            <w:r w:rsidRPr="004C0611">
              <w:rPr>
                <w:rFonts w:ascii="Times New Roman" w:hAnsi="Times New Roman" w:cs="Times New Roman"/>
                <w:bCs/>
              </w:rPr>
              <w:t>powtórzysz  i</w:t>
            </w:r>
            <w:proofErr w:type="gramEnd"/>
            <w:r w:rsidRPr="004C0611">
              <w:rPr>
                <w:rFonts w:ascii="Times New Roman" w:hAnsi="Times New Roman" w:cs="Times New Roman"/>
                <w:bCs/>
              </w:rPr>
              <w:t xml:space="preserve"> uporządkujesz wiadomości dot.</w:t>
            </w:r>
            <w:r w:rsidRPr="004C0611">
              <w:rPr>
                <w:rFonts w:ascii="Times New Roman" w:hAnsi="Times New Roman" w:cs="Times New Roman"/>
                <w:bCs/>
                <w:iCs/>
              </w:rPr>
              <w:t xml:space="preserve"> statystyki</w:t>
            </w:r>
            <w:r w:rsidRPr="004C0611">
              <w:rPr>
                <w:rFonts w:ascii="Times New Roman" w:hAnsi="Times New Roman" w:cs="Times New Roman"/>
              </w:rPr>
              <w:t xml:space="preserve">. </w:t>
            </w:r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C0611">
              <w:rPr>
                <w:rFonts w:ascii="Times New Roman" w:hAnsi="Times New Roman" w:cs="Times New Roman"/>
                <w:bCs/>
                <w:iCs/>
              </w:rPr>
              <w:t>NzCoBezu</w:t>
            </w:r>
            <w:proofErr w:type="spellEnd"/>
            <w:r w:rsidRPr="004C061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4C0611">
              <w:rPr>
                <w:rFonts w:ascii="Times New Roman" w:hAnsi="Times New Roman" w:cs="Times New Roman"/>
                <w:bCs/>
                <w:iCs/>
              </w:rPr>
              <w:t>1.Potrafię</w:t>
            </w:r>
            <w:proofErr w:type="spellEnd"/>
            <w:r w:rsidRPr="004C0611">
              <w:rPr>
                <w:rFonts w:ascii="Times New Roman" w:hAnsi="Times New Roman" w:cs="Times New Roman"/>
                <w:bCs/>
                <w:iCs/>
              </w:rPr>
              <w:t xml:space="preserve"> obliczyć</w:t>
            </w:r>
            <w:r w:rsidRPr="004C0611">
              <w:rPr>
                <w:rFonts w:ascii="Times New Roman" w:hAnsi="Times New Roman" w:cs="Times New Roman"/>
                <w:bCs/>
              </w:rPr>
              <w:t xml:space="preserve"> błąd bezwzględny i błąd względny przybliżeń. </w:t>
            </w:r>
            <w:r w:rsidRPr="004C0611">
              <w:rPr>
                <w:rFonts w:ascii="Times New Roman" w:hAnsi="Times New Roman" w:cs="Times New Roman"/>
              </w:rPr>
              <w:t xml:space="preserve">Zadanie 1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str.390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C0611">
              <w:rPr>
                <w:rFonts w:ascii="Times New Roman" w:hAnsi="Times New Roman" w:cs="Times New Roman"/>
              </w:rPr>
              <w:lastRenderedPageBreak/>
              <w:t>2.Wyznaczam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 </w:t>
            </w:r>
            <w:r w:rsidRPr="004C0611">
              <w:rPr>
                <w:rFonts w:ascii="Times New Roman" w:hAnsi="Times New Roman" w:cs="Times New Roman"/>
                <w:bCs/>
              </w:rPr>
              <w:t xml:space="preserve">średnią arytmetyczną, dominantę i medianę zestawu danych. </w:t>
            </w:r>
            <w:r w:rsidRPr="004C0611">
              <w:rPr>
                <w:rFonts w:ascii="Times New Roman" w:hAnsi="Times New Roman" w:cs="Times New Roman"/>
              </w:rPr>
              <w:t xml:space="preserve">Zadanie 5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str.390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C0611">
              <w:rPr>
                <w:rFonts w:ascii="Times New Roman" w:hAnsi="Times New Roman" w:cs="Times New Roman"/>
              </w:rPr>
              <w:t>3.Obliczam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 </w:t>
            </w:r>
            <w:r w:rsidRPr="004C0611">
              <w:rPr>
                <w:rFonts w:ascii="Times New Roman" w:hAnsi="Times New Roman" w:cs="Times New Roman"/>
                <w:bCs/>
              </w:rPr>
              <w:t xml:space="preserve">średnią ważoną </w:t>
            </w:r>
            <w:r w:rsidRPr="004C0611">
              <w:rPr>
                <w:rFonts w:ascii="Times New Roman" w:hAnsi="Times New Roman" w:cs="Times New Roman"/>
              </w:rPr>
              <w:t xml:space="preserve">Zadanie 7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str.390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C0611">
              <w:rPr>
                <w:rFonts w:ascii="Times New Roman" w:hAnsi="Times New Roman" w:cs="Times New Roman"/>
              </w:rPr>
              <w:t>4.</w:t>
            </w:r>
            <w:proofErr w:type="gramStart"/>
            <w:r w:rsidRPr="004C0611">
              <w:rPr>
                <w:rFonts w:ascii="Times New Roman" w:hAnsi="Times New Roman" w:cs="Times New Roman"/>
              </w:rPr>
              <w:t>Wiem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 czym</w:t>
            </w:r>
            <w:proofErr w:type="gramEnd"/>
            <w:r w:rsidRPr="004C0611">
              <w:rPr>
                <w:rFonts w:ascii="Times New Roman" w:hAnsi="Times New Roman" w:cs="Times New Roman"/>
              </w:rPr>
              <w:t xml:space="preserve"> jest odchylenie standardowe, jak je obliczyć i jak interpretować otrzymaną wartość. Zadanie </w:t>
            </w:r>
            <w:proofErr w:type="spellStart"/>
            <w:r w:rsidRPr="004C0611">
              <w:rPr>
                <w:rFonts w:ascii="Times New Roman" w:hAnsi="Times New Roman" w:cs="Times New Roman"/>
              </w:rPr>
              <w:t>6a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str.390</w:t>
            </w:r>
            <w:proofErr w:type="spellEnd"/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11">
              <w:rPr>
                <w:rFonts w:ascii="Times New Roman" w:hAnsi="Times New Roman" w:cs="Times New Roman"/>
              </w:rPr>
              <w:t xml:space="preserve">07.04.20 </w:t>
            </w:r>
            <w:r w:rsidRPr="004C0611">
              <w:rPr>
                <w:rFonts w:ascii="Times New Roman" w:hAnsi="Times New Roman" w:cs="Times New Roman"/>
                <w:bCs/>
              </w:rPr>
              <w:t>T.</w:t>
            </w:r>
            <w:r w:rsidRPr="004C0611">
              <w:rPr>
                <w:rFonts w:ascii="Times New Roman" w:hAnsi="Times New Roman" w:cs="Times New Roman"/>
              </w:rPr>
              <w:t xml:space="preserve"> Przekształcanie wielomianów. Przypomnienie definicji wielomianu, przykłady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str.10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Wykonaj Ćwiczenie A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str.10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Przypomnienie wzorów skróconego mnożenia </w:t>
            </w:r>
            <w:proofErr w:type="spellStart"/>
            <w:r w:rsidRPr="004C0611">
              <w:rPr>
                <w:rFonts w:ascii="Times New Roman" w:hAnsi="Times New Roman" w:cs="Times New Roman"/>
              </w:rPr>
              <w:t>str.10</w:t>
            </w:r>
            <w:proofErr w:type="spellEnd"/>
            <w:r w:rsidRPr="004C0611">
              <w:rPr>
                <w:rFonts w:ascii="Times New Roman" w:hAnsi="Times New Roman" w:cs="Times New Roman"/>
              </w:rPr>
              <w:t xml:space="preserve">. Rozwiąż zadanie </w:t>
            </w:r>
            <w:proofErr w:type="spellStart"/>
            <w:r w:rsidRPr="004C0611">
              <w:rPr>
                <w:rFonts w:ascii="Times New Roman" w:hAnsi="Times New Roman" w:cs="Times New Roman"/>
              </w:rPr>
              <w:t>1str</w:t>
            </w:r>
            <w:proofErr w:type="spellEnd"/>
            <w:r w:rsidRPr="004C0611">
              <w:rPr>
                <w:rFonts w:ascii="Times New Roman" w:hAnsi="Times New Roman" w:cs="Times New Roman"/>
              </w:rPr>
              <w:t>. 15</w:t>
            </w:r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11">
              <w:rPr>
                <w:rFonts w:ascii="Times New Roman" w:hAnsi="Times New Roman" w:cs="Times New Roman"/>
              </w:rPr>
              <w:t xml:space="preserve">06.04.20 </w:t>
            </w:r>
            <w:r w:rsidRPr="004C0611">
              <w:rPr>
                <w:rFonts w:ascii="Times New Roman" w:hAnsi="Times New Roman" w:cs="Times New Roman"/>
                <w:bCs/>
              </w:rPr>
              <w:t xml:space="preserve">T. </w:t>
            </w:r>
            <w:r w:rsidRPr="004C0611">
              <w:rPr>
                <w:rFonts w:ascii="Times New Roman" w:hAnsi="Times New Roman" w:cs="Times New Roman"/>
              </w:rPr>
              <w:t xml:space="preserve">Rozkład wielomianu na czynniki Przypomnienie sposobów rozkładu wielomianu na czynniki </w:t>
            </w:r>
            <w:proofErr w:type="spellStart"/>
            <w:r w:rsidRPr="004C0611">
              <w:rPr>
                <w:rFonts w:ascii="Times New Roman" w:hAnsi="Times New Roman" w:cs="Times New Roman"/>
              </w:rPr>
              <w:t>1.</w:t>
            </w:r>
            <w:proofErr w:type="gramStart"/>
            <w:r w:rsidRPr="004C0611">
              <w:rPr>
                <w:rFonts w:ascii="Times New Roman" w:hAnsi="Times New Roman" w:cs="Times New Roman"/>
              </w:rPr>
              <w:t>wyciąganie</w:t>
            </w:r>
            <w:proofErr w:type="spellEnd"/>
            <w:proofErr w:type="gramEnd"/>
            <w:r w:rsidRPr="004C0611">
              <w:rPr>
                <w:rFonts w:ascii="Times New Roman" w:hAnsi="Times New Roman" w:cs="Times New Roman"/>
              </w:rPr>
              <w:t xml:space="preserve"> wspólnego czynnika przed nawias </w:t>
            </w:r>
            <w:proofErr w:type="spellStart"/>
            <w:r w:rsidRPr="004C0611">
              <w:rPr>
                <w:rFonts w:ascii="Times New Roman" w:hAnsi="Times New Roman" w:cs="Times New Roman"/>
              </w:rPr>
              <w:t>2.</w:t>
            </w:r>
            <w:proofErr w:type="gramStart"/>
            <w:r w:rsidRPr="004C0611">
              <w:rPr>
                <w:rFonts w:ascii="Times New Roman" w:hAnsi="Times New Roman" w:cs="Times New Roman"/>
              </w:rPr>
              <w:t>wzory</w:t>
            </w:r>
            <w:proofErr w:type="spellEnd"/>
            <w:proofErr w:type="gramEnd"/>
            <w:r w:rsidRPr="004C0611">
              <w:rPr>
                <w:rFonts w:ascii="Times New Roman" w:hAnsi="Times New Roman" w:cs="Times New Roman"/>
              </w:rPr>
              <w:t xml:space="preserve"> skróconego mnożenia</w:t>
            </w:r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4C0611">
              <w:rPr>
                <w:rFonts w:ascii="Times New Roman" w:hAnsi="Times New Roman" w:cs="Times New Roman"/>
                <w:bCs/>
                <w:u w:val="single"/>
              </w:rPr>
              <w:t xml:space="preserve">Obejrzyj film: </w:t>
            </w:r>
            <w:hyperlink r:id="rId18" w:history="1"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https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://pistacja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.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tv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  <w:bCs/>
                </w:rPr>
                <w:t>/film/mat00928-rozklad-wielomianow-na-czynniki-wzory-skroconego-mnozenia</w:t>
              </w:r>
            </w:hyperlink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C0611">
              <w:rPr>
                <w:rFonts w:ascii="Times New Roman" w:hAnsi="Times New Roman" w:cs="Times New Roman"/>
              </w:rPr>
              <w:t>3.</w:t>
            </w:r>
            <w:proofErr w:type="gramStart"/>
            <w:r w:rsidRPr="004C0611">
              <w:rPr>
                <w:rFonts w:ascii="Times New Roman" w:hAnsi="Times New Roman" w:cs="Times New Roman"/>
              </w:rPr>
              <w:t>w</w:t>
            </w:r>
            <w:r w:rsidRPr="004C0611">
              <w:rPr>
                <w:rFonts w:ascii="Times New Roman" w:hAnsi="Times New Roman" w:cs="Times New Roman"/>
                <w:bCs/>
              </w:rPr>
              <w:t>ykorzystanie</w:t>
            </w:r>
            <w:proofErr w:type="spellEnd"/>
            <w:proofErr w:type="gramEnd"/>
            <w:r w:rsidRPr="004C0611">
              <w:rPr>
                <w:rFonts w:ascii="Times New Roman" w:hAnsi="Times New Roman" w:cs="Times New Roman"/>
                <w:bCs/>
              </w:rPr>
              <w:t xml:space="preserve"> wzorów na deltę i postać iloczynową funkcji kwadratowej</w:t>
            </w:r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11">
              <w:rPr>
                <w:rFonts w:ascii="Times New Roman" w:hAnsi="Times New Roman" w:cs="Times New Roman"/>
              </w:rPr>
              <w:t xml:space="preserve">Otwórz link </w:t>
            </w:r>
            <w:hyperlink r:id="rId19" w:history="1">
              <w:r w:rsidRPr="004C0611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</w:rPr>
                <w:t>://www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</w:rPr>
                <w:t>matemaks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gramEnd"/>
              <w:r w:rsidRPr="004C0611">
                <w:rPr>
                  <w:rStyle w:val="Hipercze"/>
                  <w:rFonts w:ascii="Times New Roman" w:hAnsi="Times New Roman" w:cs="Times New Roman"/>
                </w:rPr>
                <w:t>/podstawowe-sposoby-rozkladu-wielomianu-na-czynniki.</w:t>
              </w:r>
              <w:proofErr w:type="gramStart"/>
              <w:r w:rsidRPr="004C0611">
                <w:rPr>
                  <w:rStyle w:val="Hipercze"/>
                  <w:rFonts w:ascii="Times New Roman" w:hAnsi="Times New Roman" w:cs="Times New Roman"/>
                </w:rPr>
                <w:t>html</w:t>
              </w:r>
            </w:hyperlink>
            <w:proofErr w:type="gramEnd"/>
          </w:p>
          <w:p w:rsidR="004C0611" w:rsidRP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C0611">
              <w:rPr>
                <w:rFonts w:ascii="Times New Roman" w:hAnsi="Times New Roman" w:cs="Times New Roman"/>
              </w:rPr>
              <w:t>4.</w:t>
            </w:r>
            <w:proofErr w:type="gramStart"/>
            <w:r w:rsidRPr="004C0611">
              <w:rPr>
                <w:rFonts w:ascii="Times New Roman" w:hAnsi="Times New Roman" w:cs="Times New Roman"/>
              </w:rPr>
              <w:t>metodą</w:t>
            </w:r>
            <w:proofErr w:type="spellEnd"/>
            <w:proofErr w:type="gramEnd"/>
            <w:r w:rsidRPr="004C0611">
              <w:rPr>
                <w:rFonts w:ascii="Times New Roman" w:hAnsi="Times New Roman" w:cs="Times New Roman"/>
              </w:rPr>
              <w:t xml:space="preserve"> grupowania wyrazów</w:t>
            </w:r>
          </w:p>
          <w:p w:rsidR="004C0611" w:rsidRDefault="004C0611" w:rsidP="004C06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 xml:space="preserve">Zad. 8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str</w:t>
            </w:r>
            <w:proofErr w:type="gram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.390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Zad.13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str</w:t>
            </w:r>
            <w:proofErr w:type="gram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 391</w:t>
            </w:r>
          </w:p>
          <w:p w:rsidR="004C0611" w:rsidRDefault="004C0611" w:rsidP="004C06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4C0611" w:rsidRDefault="004C0611" w:rsidP="004C0611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u w:val="single"/>
                <w:lang w:eastAsia="pl-PL"/>
              </w:rPr>
            </w:pPr>
            <w:hyperlink r:id="rId20" w:history="1"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https</w:t>
              </w:r>
              <w:proofErr w:type="gramStart"/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://pistacja</w:t>
              </w:r>
              <w:proofErr w:type="gramEnd"/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.</w:t>
              </w:r>
              <w:proofErr w:type="gramStart"/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tv</w:t>
              </w:r>
              <w:proofErr w:type="gramEnd"/>
              <w:r w:rsidRPr="004C0611">
                <w:rPr>
                  <w:rFonts w:ascii="Arial" w:eastAsia="Times New Roman" w:hAnsi="Arial" w:cs="Arial"/>
                  <w:bCs/>
                  <w:color w:val="0000FF"/>
                  <w:kern w:val="36"/>
                  <w:sz w:val="20"/>
                  <w:szCs w:val="20"/>
                  <w:u w:val="single"/>
                  <w:lang w:eastAsia="pl-PL"/>
                </w:rPr>
                <w:t>/film/mat00928-rozklad-wielomianow-na-czynniki-wzory-skroconego-mnozenia</w:t>
              </w:r>
            </w:hyperlink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hyperlink r:id="rId21" w:history="1"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https</w:t>
              </w:r>
              <w:proofErr w:type="gramStart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://www</w:t>
              </w:r>
              <w:proofErr w:type="gramEnd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proofErr w:type="gramStart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matemaks</w:t>
              </w:r>
              <w:proofErr w:type="gramEnd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.</w:t>
              </w:r>
              <w:proofErr w:type="gramStart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pl</w:t>
              </w:r>
              <w:proofErr w:type="gramEnd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/podstawowe-sposoby-rozkladu-wielomianu-na-</w:t>
              </w:r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lastRenderedPageBreak/>
                <w:t>czynniki.</w:t>
              </w:r>
              <w:proofErr w:type="gramStart"/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</w:rPr>
                <w:t>html</w:t>
              </w:r>
            </w:hyperlink>
            <w:proofErr w:type="gramEnd"/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hyperlink r:id="rId22" w:history="1">
              <w:r w:rsidRPr="004C061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link:    https://pistacja.tv/film/mat00929-rozklad-wielomianow-na-czynniki-grupowanie-wyrazow?playlist=928</w:t>
              </w:r>
            </w:hyperlink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C0611">
              <w:rPr>
                <w:rFonts w:ascii="Arial" w:eastAsia="Calibri" w:hAnsi="Arial" w:cs="Arial"/>
                <w:sz w:val="20"/>
                <w:szCs w:val="20"/>
              </w:rPr>
              <w:t>podręcznik</w:t>
            </w:r>
            <w:proofErr w:type="gramEnd"/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C0611" w:rsidRPr="004C0611" w:rsidRDefault="004C0611" w:rsidP="004C061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C0611">
              <w:rPr>
                <w:rFonts w:ascii="Arial" w:eastAsia="Calibri" w:hAnsi="Arial" w:cs="Arial"/>
                <w:sz w:val="20"/>
                <w:szCs w:val="20"/>
              </w:rPr>
              <w:t xml:space="preserve">wybrane </w:t>
            </w:r>
            <w:proofErr w:type="gramStart"/>
            <w:r w:rsidRPr="004C0611">
              <w:rPr>
                <w:rFonts w:ascii="Arial" w:eastAsia="Calibri" w:hAnsi="Arial" w:cs="Arial"/>
                <w:sz w:val="20"/>
                <w:szCs w:val="20"/>
              </w:rPr>
              <w:t xml:space="preserve">osoby </w:t>
            </w:r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drogą</w:t>
            </w:r>
            <w:proofErr w:type="gramEnd"/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elektroniczną </w:t>
            </w:r>
            <w:r w:rsidRPr="004C0611">
              <w:rPr>
                <w:rFonts w:ascii="Arial" w:eastAsia="Calibri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4C0611">
              <w:rPr>
                <w:rFonts w:ascii="Arial" w:eastAsia="Calibri" w:hAnsi="Arial" w:cs="Arial"/>
                <w:sz w:val="20"/>
                <w:szCs w:val="20"/>
              </w:rPr>
              <w:t>zdjęć.</w:t>
            </w:r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C061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Na wykonanie zadań, przyswojenie nowych zagadnień uczeń ma czas 7 dni. </w:t>
            </w:r>
            <w:r w:rsidRPr="004C0611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e-dziennik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C0611" w:rsidRDefault="004C0611" w:rsidP="004C061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poczta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elektroniczna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klasamarszew@wp.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 Zdunek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Historia i społeczeństwo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line="240" w:lineRule="auto"/>
            </w:pPr>
            <w:r>
              <w:t>Temat: Komuna paryska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Cel: uczeń przedstawia </w:t>
            </w:r>
            <w:proofErr w:type="gramStart"/>
            <w:r>
              <w:t>represje jakie</w:t>
            </w:r>
            <w:proofErr w:type="gramEnd"/>
            <w:r>
              <w:t xml:space="preserve"> spotkały uczestników Komuny Paryskiej po jej upadku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</w:pPr>
            <w:r>
              <w:t>Uzupełnienie kart pracy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line="240" w:lineRule="auto"/>
            </w:pPr>
            <w:proofErr w:type="gramStart"/>
            <w:r>
              <w:t>e-dziennik</w:t>
            </w:r>
            <w:proofErr w:type="gramEnd"/>
          </w:p>
          <w:p w:rsidR="004C0611" w:rsidRDefault="004C0611" w:rsidP="004C0611">
            <w:pPr>
              <w:spacing w:line="240" w:lineRule="auto"/>
            </w:pPr>
            <w:proofErr w:type="gramStart"/>
            <w:r>
              <w:t>służbowa</w:t>
            </w:r>
            <w:proofErr w:type="gramEnd"/>
            <w:r>
              <w:t xml:space="preserve"> poczta elektroniczna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t>office</w:t>
            </w:r>
            <w:proofErr w:type="spellEnd"/>
            <w:proofErr w:type="gramEnd"/>
            <w:r>
              <w:t xml:space="preserve">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Ł. Razik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Serce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zna budowę serca, cykl pracy serca, diagnostykę pracy serca, regulacja ciśnienia krwi, krążenie wieńcowe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2.T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Układ limfatyczny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zna narządy układu limfatycznego, ich położenie, budowę węzła, skład limfy, wie jak powstaje limfa, zna rolę układu limfatycznego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na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schemacie  podpisuje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wszystkie elementy budowy serca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na schemacie podpisuje wszystkie elementy budowy układu limfatycznego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4B5">
              <w:rPr>
                <w:rFonts w:ascii="Times New Roman" w:hAnsi="Times New Roman" w:cs="Times New Roman"/>
              </w:rPr>
              <w:t xml:space="preserve">Praca z </w:t>
            </w:r>
            <w:proofErr w:type="gramStart"/>
            <w:r w:rsidRPr="00B454B5">
              <w:rPr>
                <w:rFonts w:ascii="Times New Roman" w:hAnsi="Times New Roman" w:cs="Times New Roman"/>
              </w:rPr>
              <w:t>podręcznikiem   i</w:t>
            </w:r>
            <w:proofErr w:type="gramEnd"/>
            <w:r w:rsidRPr="00B454B5">
              <w:rPr>
                <w:rFonts w:ascii="Times New Roman" w:hAnsi="Times New Roman" w:cs="Times New Roman"/>
              </w:rPr>
              <w:t xml:space="preserve"> kartami pracy</w:t>
            </w: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4B5">
              <w:rPr>
                <w:rFonts w:ascii="Times New Roman" w:hAnsi="Times New Roman" w:cs="Times New Roman"/>
              </w:rPr>
              <w:t>Praca z podręcznikiem i kartami pracy</w:t>
            </w: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4B5">
              <w:rPr>
                <w:rFonts w:ascii="Times New Roman" w:hAnsi="Times New Roman" w:cs="Times New Roman"/>
              </w:rPr>
              <w:t xml:space="preserve">  </w:t>
            </w:r>
          </w:p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r>
              <w:t>Dziennik elektroniczny</w:t>
            </w:r>
          </w:p>
          <w:p w:rsidR="004C0611" w:rsidRDefault="004C0611" w:rsidP="004C0611"/>
          <w:p w:rsidR="004C0611" w:rsidRDefault="004C0611" w:rsidP="004C0611"/>
          <w:p w:rsidR="004C0611" w:rsidRDefault="004C0611" w:rsidP="004C0611"/>
          <w:p w:rsidR="004C0611" w:rsidRPr="00B454B5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t xml:space="preserve">Platforma </w:t>
            </w:r>
            <w:proofErr w:type="spellStart"/>
            <w:r>
              <w:t>Office365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 Pawłowska-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Goździela</w:t>
            </w:r>
            <w:proofErr w:type="spellEnd"/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E452DA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4C0611" w:rsidRPr="00E452DA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2DA">
              <w:rPr>
                <w:rFonts w:ascii="Times New Roman" w:hAnsi="Times New Roman" w:cs="Times New Roman"/>
              </w:rPr>
              <w:t xml:space="preserve">Na podstawie informacji w podręczniku opracuj </w:t>
            </w:r>
            <w:proofErr w:type="gramStart"/>
            <w:r w:rsidRPr="00E452DA">
              <w:rPr>
                <w:rFonts w:ascii="Times New Roman" w:hAnsi="Times New Roman" w:cs="Times New Roman"/>
              </w:rPr>
              <w:t>tematy  : Wpływ</w:t>
            </w:r>
            <w:proofErr w:type="gramEnd"/>
            <w:r w:rsidRPr="00E452DA">
              <w:rPr>
                <w:rFonts w:ascii="Times New Roman" w:hAnsi="Times New Roman" w:cs="Times New Roman"/>
              </w:rPr>
              <w:t xml:space="preserve"> działalności człowieka na atmosferę oraz Przyczyny i skutki globalnych zmian klimatu.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52DA">
              <w:rPr>
                <w:rFonts w:ascii="Times New Roman" w:hAnsi="Times New Roman" w:cs="Times New Roman"/>
              </w:rPr>
              <w:t>Zadanie: Wyjaśnij i opisz zjawisko efektu cieplarnianego.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Default="004C0611" w:rsidP="004C0611">
            <w:pPr>
              <w:rPr>
                <w:rFonts w:ascii="Times New Roman" w:hAnsi="Times New Roman" w:cs="Times New Roman"/>
              </w:rPr>
            </w:pPr>
          </w:p>
          <w:p w:rsidR="004C0611" w:rsidRPr="00E452DA" w:rsidRDefault="004C0611" w:rsidP="004C061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proofErr w:type="gramEnd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borkowski</w:t>
            </w:r>
            <w:proofErr w:type="gramEnd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@marszew.</w:t>
            </w:r>
            <w:proofErr w:type="gramStart"/>
            <w:r w:rsidRPr="00E452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Borkowski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Organizacja pracy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E4" w:rsidRPr="00426EE4" w:rsidRDefault="00426EE4" w:rsidP="00426E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  <w:r w:rsidRPr="00426EE4">
              <w:rPr>
                <w:rFonts w:ascii="Times New Roman" w:eastAsia="Calibri" w:hAnsi="Times New Roman" w:cs="Times New Roman"/>
                <w:b/>
              </w:rPr>
              <w:t xml:space="preserve">T: </w:t>
            </w:r>
            <w:r w:rsidRPr="00426EE4">
              <w:rPr>
                <w:rFonts w:ascii="Times New Roman" w:eastAsia="Calibri" w:hAnsi="Times New Roman" w:cs="Times New Roman"/>
                <w:b/>
                <w:bCs/>
              </w:rPr>
              <w:t>Charakterystyka zagrożenia pożarowego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de-DE"/>
              </w:rPr>
            </w:pPr>
          </w:p>
          <w:p w:rsidR="004C0611" w:rsidRDefault="00426EE4" w:rsidP="00426EE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26EE4">
              <w:rPr>
                <w:rFonts w:ascii="Times New Roman" w:eastAsia="Calibri" w:hAnsi="Times New Roman" w:cs="Times New Roman"/>
                <w:b/>
              </w:rPr>
              <w:t xml:space="preserve">Cel: uczeń zna definicję zagrożenia </w:t>
            </w:r>
            <w:proofErr w:type="gramStart"/>
            <w:r w:rsidRPr="00426EE4">
              <w:rPr>
                <w:rFonts w:ascii="Times New Roman" w:eastAsia="Calibri" w:hAnsi="Times New Roman" w:cs="Times New Roman"/>
                <w:b/>
              </w:rPr>
              <w:t>pożarowego           i</w:t>
            </w:r>
            <w:proofErr w:type="gramEnd"/>
            <w:r w:rsidRPr="00426EE4">
              <w:rPr>
                <w:rFonts w:ascii="Times New Roman" w:eastAsia="Calibri" w:hAnsi="Times New Roman" w:cs="Times New Roman"/>
                <w:b/>
              </w:rPr>
              <w:t xml:space="preserve"> pożaru oraz wymienia ich czynniki, wymienia grupy materiałów palnych i źródła zapłonu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Linki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.wikipedia.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or</w:t>
            </w:r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g</w:t>
            </w:r>
            <w:proofErr w:type="spellEnd"/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wiki</w:t>
            </w:r>
            <w:proofErr w:type="spell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/Pożar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spellEnd"/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</w:t>
            </w: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www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definicja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org</w:t>
            </w:r>
            <w:proofErr w:type="spellEnd"/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/Szkolenia-BHP/</w:t>
            </w:r>
            <w:proofErr w:type="spell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zagrozenie-pozarowe.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php</w:t>
            </w:r>
            <w:proofErr w:type="spellEnd"/>
            <w:proofErr w:type="gramEnd"/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://www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ppoz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pl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/index.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php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/rozpoznawanie-zagrozen/1844-materialy-niebezpieczne-pozarowo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://www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wago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com</w:t>
            </w:r>
            <w:proofErr w:type="gramEnd"/>
            <w:r w:rsidRPr="00426EE4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/pl/technika-procesowa/ochrona-przeciwwybuchowa/zrodla-zaplonu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E4" w:rsidRPr="00426EE4" w:rsidRDefault="00426EE4" w:rsidP="00426E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lastRenderedPageBreak/>
              <w:t xml:space="preserve">Uczeń zapisuje w zeszycie dyspozycję </w:t>
            </w:r>
            <w:r w:rsidRPr="00426EE4">
              <w:rPr>
                <w:rFonts w:ascii="Times New Roman" w:eastAsia="Calibri" w:hAnsi="Times New Roman" w:cs="Times New Roman"/>
                <w:bCs/>
              </w:rPr>
              <w:lastRenderedPageBreak/>
              <w:t>lekcji i odpowiedzi do zadań</w:t>
            </w:r>
          </w:p>
          <w:p w:rsidR="00426EE4" w:rsidRPr="00426EE4" w:rsidRDefault="00426EE4" w:rsidP="00426E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t>Podaj definicję zagrożenia pożarowego i pożaru</w:t>
            </w:r>
          </w:p>
          <w:p w:rsidR="00426EE4" w:rsidRPr="00426EE4" w:rsidRDefault="00426EE4" w:rsidP="00426E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t>Wymień czynniki konieczne do powstania pożaru</w:t>
            </w:r>
          </w:p>
          <w:p w:rsidR="00426EE4" w:rsidRPr="00426EE4" w:rsidRDefault="00426EE4" w:rsidP="00426E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t>Wymień grupy materiałów palnych i podaj przykłady dla każdej z nich</w:t>
            </w:r>
          </w:p>
          <w:p w:rsidR="00426EE4" w:rsidRPr="00426EE4" w:rsidRDefault="00426EE4" w:rsidP="00426EE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26EE4">
              <w:rPr>
                <w:rFonts w:ascii="Times New Roman" w:eastAsia="Calibri" w:hAnsi="Times New Roman" w:cs="Times New Roman"/>
                <w:bCs/>
              </w:rPr>
              <w:t xml:space="preserve">Wymień źródła zapłonu i podaj przykłady tych, które dotyczą twojego zawodu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</w:t>
            </w:r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 xml:space="preserve">elektroniczna: </w:t>
            </w:r>
            <w:proofErr w:type="spell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426EE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426EE4" w:rsidRPr="00426EE4" w:rsidRDefault="00426EE4" w:rsidP="00426EE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Z. Rutkowski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26EE4" w:rsidP="004C06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Przerwa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swiąteczna</w:t>
            </w:r>
            <w:proofErr w:type="spellEnd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26EE4" w:rsidP="004C06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Przerwa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swiateczna</w:t>
            </w:r>
            <w:proofErr w:type="spellEnd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26EE4" w:rsidP="004C06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Użytkowanie pojazdów rolniczych w praktyce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Pr="00947336" w:rsidRDefault="004C0611" w:rsidP="004C0611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W. </w:t>
            </w:r>
            <w:proofErr w:type="spellStart"/>
            <w:r>
              <w:rPr>
                <w:rFonts w:ascii="Times New Roman" w:hAnsi="Times New Roman" w:cs="Times New Roman"/>
              </w:rPr>
              <w:t>Rębiasz</w:t>
            </w:r>
            <w:proofErr w:type="spellEnd"/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Wykonywanie napraw pojazdów i maszyn rolniczych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Obsługiwanie urządzeń i systemów </w:t>
            </w:r>
            <w:proofErr w:type="spellStart"/>
            <w:r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Dokumentacja zabiegów agrotechnicznych 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Pr="003C76D1" w:rsidRDefault="004C0611" w:rsidP="004C0611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>Zapoznanie aplikacją 365 Farm Net, zadanie domowe - projekt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Praca z instrukcją obsługi, </w:t>
            </w:r>
            <w:r>
              <w:rPr>
                <w:rFonts w:cstheme="minorHAnsi"/>
              </w:rPr>
              <w:br/>
              <w:t>arkusz egzaminacyjny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>Doraźny kontakt z nauczycielem przez pocztę e-mail lub telefoniczny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Stosowanie urządzeń i systemów </w:t>
            </w:r>
            <w:proofErr w:type="spellStart"/>
            <w:r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Pr="00F73046" w:rsidRDefault="004C0611" w:rsidP="004C0611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26EE4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 w praktyce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K. Styś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Elektronika i automatyka stosowana w rolnictwie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</w:pPr>
          </w:p>
          <w:p w:rsidR="004C0611" w:rsidRDefault="004C0611" w:rsidP="004C061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Połączenia równoległe 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>Praca z podręcznikiem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Calibri"/>
              </w:rPr>
              <w:t>Notatka przedmiotowa, schematy przykładowe ćwiczenia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cstheme="minorHAnsi"/>
              </w:rPr>
              <w:t>Doraźny kontakt z nauczycielem przez pocztę e-mail lub telefoniczny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Projektowania obiektów architektury krajobrazów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1E12A0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Urządzanie i pielęgnacja terenów zieleni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1E12A0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</w:t>
            </w:r>
            <w:bookmarkStart w:id="0" w:name="_GoBack"/>
            <w:bookmarkEnd w:id="0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Obiekty architektury krajobrazu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Przykładowe egzaminy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R.21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test styczeń 2017)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Przykładowe egzaminy zawodowe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R.21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test czerwiec 2017)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Wejdź na </w:t>
            </w:r>
            <w:hyperlink r:id="rId23" w:history="1"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kwalifikacjewzawodzie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pl</w:t>
              </w:r>
              <w:proofErr w:type="spellEnd"/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/kwalifikacje/kwalifikacja-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r21</w:t>
              </w:r>
              <w:proofErr w:type="spell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rozwiąż testy online ze stycznia i czerwca 2017 roku.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Zrób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Print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Screen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ostatniej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strony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wynikiem testu i prześlij do 08.04.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Office 365 Teams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P. Czajka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Technologia produkcji i upraw rośli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Drzewa i krzewy liściaste: skrzydłorzech, </w:t>
            </w:r>
          </w:p>
          <w:p w:rsidR="004C0611" w:rsidRDefault="004C0611" w:rsidP="004C0611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ognik</w:t>
            </w:r>
            <w:proofErr w:type="gramEnd"/>
            <w:r>
              <w:rPr>
                <w:sz w:val="20"/>
                <w:szCs w:val="20"/>
              </w:rPr>
              <w:t xml:space="preserve"> ‘Orange </w:t>
            </w:r>
            <w:proofErr w:type="spellStart"/>
            <w:r>
              <w:rPr>
                <w:sz w:val="20"/>
                <w:szCs w:val="20"/>
              </w:rPr>
              <w:t>Glow</w:t>
            </w:r>
            <w:proofErr w:type="spellEnd"/>
            <w:r>
              <w:rPr>
                <w:sz w:val="20"/>
                <w:szCs w:val="20"/>
              </w:rPr>
              <w:t>’,</w:t>
            </w:r>
          </w:p>
          <w:p w:rsidR="004C0611" w:rsidRDefault="004C0611" w:rsidP="004C0611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ognik</w:t>
            </w:r>
            <w:proofErr w:type="gramEnd"/>
            <w:r>
              <w:rPr>
                <w:sz w:val="20"/>
                <w:szCs w:val="20"/>
              </w:rPr>
              <w:t xml:space="preserve"> ‘</w:t>
            </w:r>
            <w:proofErr w:type="spellStart"/>
            <w:r>
              <w:rPr>
                <w:sz w:val="20"/>
                <w:szCs w:val="20"/>
              </w:rPr>
              <w:t>Soleil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d’Or</w:t>
            </w:r>
            <w:proofErr w:type="spellEnd"/>
            <w:r>
              <w:rPr>
                <w:sz w:val="20"/>
                <w:szCs w:val="20"/>
              </w:rPr>
              <w:t>’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grusza</w:t>
            </w:r>
            <w:proofErr w:type="gramEnd"/>
            <w:r>
              <w:rPr>
                <w:sz w:val="20"/>
                <w:szCs w:val="20"/>
              </w:rPr>
              <w:t xml:space="preserve"> drobnoowocowa.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2176D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" w:history="1">
              <w:proofErr w:type="spellStart"/>
              <w:r w:rsidRPr="002176D1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Pr="002176D1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Pr="002176D1"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 w:rsidRPr="002176D1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2176D1">
                <w:rPr>
                  <w:rStyle w:val="Hipercze"/>
                  <w:rFonts w:ascii="Times New Roman" w:hAnsi="Times New Roman" w:cs="Times New Roman"/>
                </w:rPr>
                <w:t>e-katalogroslin</w:t>
              </w:r>
              <w:proofErr w:type="gramEnd"/>
              <w:r w:rsidRPr="002176D1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2176D1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</w:hyperlink>
            <w:proofErr w:type="gramEnd"/>
          </w:p>
          <w:p w:rsidR="004C0611" w:rsidRPr="002176D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Pr="002176D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176D1">
              <w:rPr>
                <w:rFonts w:ascii="Times New Roman" w:hAnsi="Times New Roman" w:cs="Times New Roman"/>
              </w:rPr>
              <w:t>możesz</w:t>
            </w:r>
            <w:proofErr w:type="gramEnd"/>
            <w:r w:rsidRPr="002176D1">
              <w:rPr>
                <w:rFonts w:ascii="Times New Roman" w:hAnsi="Times New Roman" w:cs="Times New Roman"/>
              </w:rPr>
              <w:t xml:space="preserve"> wydrukować fotografie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176D1">
              <w:rPr>
                <w:rFonts w:ascii="Times New Roman" w:hAnsi="Times New Roman" w:cs="Times New Roman"/>
              </w:rPr>
              <w:t>i</w:t>
            </w:r>
            <w:proofErr w:type="gramEnd"/>
            <w:r w:rsidRPr="002176D1">
              <w:rPr>
                <w:rFonts w:ascii="Times New Roman" w:hAnsi="Times New Roman" w:cs="Times New Roman"/>
              </w:rPr>
              <w:t xml:space="preserve"> wkleić obok charakterystyki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katalogów roślin (linki) scharakteryzuj drzewa i krzewy według schematu: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wysokość,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dekoracyjność: liście, owoce,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zastosowanie.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zadanie sfotografuj i prześlij na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08.04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 365 Teams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P. Czajka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Mechanizacja prac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Mechanizacja prac w terenie – zakładanie trawnika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893CFF">
              <w:rPr>
                <w:rFonts w:ascii="Times New Roman" w:hAnsi="Times New Roman" w:cs="Times New Roman"/>
                <w:b/>
                <w:szCs w:val="24"/>
              </w:rPr>
              <w:t>Obejrzyj filmy</w:t>
            </w:r>
          </w:p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hyperlink r:id="rId25" w:history="1"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https</w:t>
              </w:r>
              <w:proofErr w:type="spellEnd"/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://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www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youtube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com</w:t>
              </w:r>
              <w:proofErr w:type="spellEnd"/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/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watch?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v</w:t>
              </w:r>
              <w:proofErr w:type="spellEnd"/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=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VNYeSg3KkTs</w:t>
              </w:r>
              <w:proofErr w:type="spellEnd"/>
            </w:hyperlink>
          </w:p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hyperlink r:id="rId26" w:history="1"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https</w:t>
              </w:r>
              <w:proofErr w:type="spellEnd"/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://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www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youtube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com</w:t>
              </w:r>
              <w:proofErr w:type="spellEnd"/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/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watch?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v</w:t>
              </w:r>
              <w:proofErr w:type="spellEnd"/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=</w:t>
              </w:r>
              <w:proofErr w:type="spellStart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b5_A6sAQG</w:t>
              </w:r>
              <w:proofErr w:type="spellEnd"/>
              <w:r w:rsidRPr="00893CFF">
                <w:rPr>
                  <w:rStyle w:val="Hipercze"/>
                  <w:rFonts w:ascii="Times New Roman" w:hAnsi="Times New Roman" w:cs="Times New Roman"/>
                  <w:b/>
                  <w:szCs w:val="24"/>
                </w:rPr>
                <w:t>-c</w:t>
              </w:r>
            </w:hyperlink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93CFF">
              <w:rPr>
                <w:rFonts w:ascii="Times New Roman" w:hAnsi="Times New Roman" w:cs="Times New Roman"/>
                <w:szCs w:val="24"/>
              </w:rPr>
              <w:t>Obejrzyj filmy, przeczytaj artykuł</w:t>
            </w:r>
          </w:p>
          <w:p w:rsidR="004C0611" w:rsidRPr="00893CF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hyperlink r:id="rId27" w:history="1"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https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://zielonyogrodek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pl</w:t>
              </w:r>
              <w:proofErr w:type="gramEnd"/>
              <w:r w:rsidRPr="00893CFF">
                <w:rPr>
                  <w:rStyle w:val="Hipercze"/>
                  <w:rFonts w:ascii="Times New Roman" w:hAnsi="Times New Roman" w:cs="Times New Roman"/>
                  <w:szCs w:val="24"/>
                </w:rPr>
                <w:t>/ogrod/trawniki/5045-zakladanie-trawnika-poradnik-i-filmy</w:t>
              </w:r>
            </w:hyperlink>
            <w:r w:rsidRPr="00893CF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893CFF">
              <w:rPr>
                <w:rFonts w:ascii="Times New Roman" w:hAnsi="Times New Roman" w:cs="Times New Roman"/>
                <w:szCs w:val="24"/>
              </w:rPr>
              <w:t>i</w:t>
            </w:r>
            <w:proofErr w:type="gramEnd"/>
            <w:r w:rsidRPr="00893CFF">
              <w:rPr>
                <w:rFonts w:ascii="Times New Roman" w:hAnsi="Times New Roman" w:cs="Times New Roman"/>
                <w:szCs w:val="24"/>
              </w:rPr>
              <w:t xml:space="preserve"> zaplanuj chronologicznie czynności przy zakładaniu trawnika z siewu wraz </w:t>
            </w:r>
            <w:r w:rsidRPr="00893CFF">
              <w:rPr>
                <w:rFonts w:ascii="Times New Roman" w:hAnsi="Times New Roman" w:cs="Times New Roman"/>
                <w:szCs w:val="24"/>
              </w:rPr>
              <w:br/>
              <w:t xml:space="preserve">z potrzebnymi sprzętami i materiałami. Stwórz tabelę z dwoma kolumnami, </w:t>
            </w:r>
            <w:r w:rsidRPr="00893CFF">
              <w:rPr>
                <w:rFonts w:ascii="Times New Roman" w:hAnsi="Times New Roman" w:cs="Times New Roman"/>
                <w:szCs w:val="24"/>
              </w:rPr>
              <w:br/>
              <w:t>w pierwszej będą czynności, a w drugiej materiały i sprzęt do nich potrzebne. Wykonane zadanie prześlij do 08.04.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 365 Teams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D0F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p.czajka@marszew.pl</w:t>
            </w:r>
            <w:proofErr w:type="spellEnd"/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C0611" w:rsidRPr="002D0F0F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P. Czajka</w:t>
            </w:r>
          </w:p>
        </w:tc>
      </w:tr>
      <w:tr w:rsidR="004C0611" w:rsidRPr="00BA02AC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Maszyny i urządzenia stosowane w </w:t>
            </w:r>
            <w:r>
              <w:rPr>
                <w:rFonts w:ascii="Times New Roman" w:hAnsi="Times New Roman" w:cs="Times New Roman"/>
              </w:rPr>
              <w:lastRenderedPageBreak/>
              <w:t>przemyśle spożywczym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lastRenderedPageBreak/>
              <w:t>Urządzenia  na</w:t>
            </w:r>
            <w:proofErr w:type="gramEnd"/>
            <w:r>
              <w:t xml:space="preserve">  linii  sterylizacji  mleka. </w:t>
            </w:r>
            <w:proofErr w:type="gramStart"/>
            <w:r>
              <w:t>Analiza  opublikowanych</w:t>
            </w:r>
            <w:proofErr w:type="gramEnd"/>
            <w:r>
              <w:t xml:space="preserve">  treści  na platformie  </w:t>
            </w:r>
            <w:proofErr w:type="spellStart"/>
            <w:r>
              <w:t>Teams</w:t>
            </w:r>
            <w:proofErr w:type="spellEnd"/>
            <w:r>
              <w:t xml:space="preserve"> </w:t>
            </w:r>
            <w:r>
              <w:lastRenderedPageBreak/>
              <w:t>Microsoft i  odpowiedź  na  zapisane  cele  lekcji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C29E1" w:rsidRDefault="004C0611" w:rsidP="004C0611">
            <w:pPr>
              <w:rPr>
                <w:lang w:val="en-US"/>
              </w:rPr>
            </w:pPr>
            <w:r w:rsidRPr="00BC29E1">
              <w:rPr>
                <w:lang w:val="en-US"/>
              </w:rPr>
              <w:lastRenderedPageBreak/>
              <w:t xml:space="preserve">Link  </w:t>
            </w:r>
          </w:p>
          <w:p w:rsidR="004C0611" w:rsidRDefault="004C0611" w:rsidP="004C0611">
            <w:pPr>
              <w:rPr>
                <w:sz w:val="18"/>
                <w:szCs w:val="18"/>
                <w:lang w:val="en-US"/>
              </w:rPr>
            </w:pPr>
            <w:hyperlink r:id="rId28" w:history="1">
              <w:r w:rsidRPr="00CD0D5B">
                <w:rPr>
                  <w:rStyle w:val="Hipercze"/>
                  <w:sz w:val="18"/>
                  <w:szCs w:val="18"/>
                  <w:lang w:val="en-US"/>
                </w:rPr>
                <w:t>https://</w:t>
              </w:r>
              <w:proofErr w:type="spellStart"/>
              <w:r w:rsidRPr="00CD0D5B">
                <w:rPr>
                  <w:rStyle w:val="Hipercze"/>
                  <w:sz w:val="18"/>
                  <w:szCs w:val="18"/>
                  <w:lang w:val="en-US"/>
                </w:rPr>
                <w:t>www.bing.com</w:t>
              </w:r>
              <w:proofErr w:type="spellEnd"/>
              <w:r w:rsidRPr="00CD0D5B">
                <w:rPr>
                  <w:rStyle w:val="Hipercze"/>
                  <w:sz w:val="18"/>
                  <w:szCs w:val="18"/>
                  <w:lang w:val="en-US"/>
                </w:rPr>
                <w:t>/vi</w:t>
              </w:r>
              <w:r w:rsidRPr="00CD0D5B">
                <w:rPr>
                  <w:rStyle w:val="Hipercze"/>
                  <w:sz w:val="18"/>
                  <w:szCs w:val="18"/>
                  <w:lang w:val="en-US"/>
                </w:rPr>
                <w:lastRenderedPageBreak/>
                <w:t>deos/</w:t>
              </w:r>
            </w:hyperlink>
          </w:p>
          <w:p w:rsidR="004C0611" w:rsidRDefault="004C0611" w:rsidP="004C0611">
            <w:pPr>
              <w:rPr>
                <w:sz w:val="18"/>
                <w:szCs w:val="18"/>
                <w:lang w:val="en-US"/>
              </w:rPr>
            </w:pPr>
            <w:proofErr w:type="spellStart"/>
            <w:r w:rsidRPr="00761F9D">
              <w:rPr>
                <w:sz w:val="18"/>
                <w:szCs w:val="18"/>
                <w:lang w:val="en-US"/>
              </w:rPr>
              <w:t>search?q</w:t>
            </w:r>
            <w:proofErr w:type="spellEnd"/>
            <w:r w:rsidRPr="00761F9D">
              <w:rPr>
                <w:sz w:val="18"/>
                <w:szCs w:val="18"/>
                <w:lang w:val="en-US"/>
              </w:rPr>
              <w:t>=</w:t>
            </w:r>
            <w:proofErr w:type="spellStart"/>
            <w:r w:rsidRPr="00761F9D">
              <w:rPr>
                <w:sz w:val="18"/>
                <w:szCs w:val="18"/>
                <w:lang w:val="en-US"/>
              </w:rPr>
              <w:t>mleko</w:t>
            </w:r>
            <w:proofErr w:type="spellEnd"/>
            <w:r w:rsidRPr="00761F9D">
              <w:rPr>
                <w:sz w:val="18"/>
                <w:szCs w:val="18"/>
                <w:lang w:val="en-US"/>
              </w:rPr>
              <w:t>++</w:t>
            </w:r>
            <w:proofErr w:type="spellStart"/>
            <w:r w:rsidRPr="00761F9D">
              <w:rPr>
                <w:sz w:val="18"/>
                <w:szCs w:val="18"/>
                <w:lang w:val="en-US"/>
              </w:rPr>
              <w:t>UHT&amp;qpvt</w:t>
            </w:r>
            <w:proofErr w:type="spellEnd"/>
            <w:r w:rsidRPr="00761F9D">
              <w:rPr>
                <w:sz w:val="18"/>
                <w:szCs w:val="18"/>
                <w:lang w:val="en-US"/>
              </w:rPr>
              <w:t>=</w:t>
            </w:r>
            <w:proofErr w:type="spellStart"/>
            <w:r w:rsidRPr="00761F9D">
              <w:rPr>
                <w:sz w:val="18"/>
                <w:szCs w:val="18"/>
                <w:lang w:val="en-US"/>
              </w:rPr>
              <w:t>mleko</w:t>
            </w:r>
            <w:proofErr w:type="spellEnd"/>
            <w:r w:rsidRPr="00761F9D">
              <w:rPr>
                <w:sz w:val="18"/>
                <w:szCs w:val="18"/>
                <w:lang w:val="en-US"/>
              </w:rPr>
              <w:t>++UHT</w:t>
            </w:r>
          </w:p>
          <w:p w:rsidR="004C0611" w:rsidRPr="003276BA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3276BA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lastRenderedPageBreak/>
              <w:t>Lekcja  online</w:t>
            </w:r>
            <w:proofErr w:type="gramEnd"/>
            <w:r>
              <w:t xml:space="preserve">  na  </w:t>
            </w:r>
            <w:proofErr w:type="spellStart"/>
            <w:r>
              <w:t>Teams</w:t>
            </w:r>
            <w:proofErr w:type="spellEnd"/>
            <w:r>
              <w:t xml:space="preserve">  Microsoft  w  tym  wpisanie  ich do  zeszytu. </w:t>
            </w:r>
            <w:r>
              <w:lastRenderedPageBreak/>
              <w:t xml:space="preserve">Odpowiedzi </w:t>
            </w:r>
            <w:proofErr w:type="gramStart"/>
            <w:r>
              <w:t>na  pytania</w:t>
            </w:r>
            <w:proofErr w:type="gramEnd"/>
            <w:r>
              <w:t xml:space="preserve">  dotyczące  zadania  domowego podczas  lekcji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3276BA" w:rsidRDefault="004C0611" w:rsidP="004C061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lastRenderedPageBreak/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2AC">
              <w:rPr>
                <w:rFonts w:ascii="Times New Roman" w:hAnsi="Times New Roman" w:cs="Times New Roman"/>
              </w:rPr>
              <w:t xml:space="preserve">A. </w:t>
            </w:r>
            <w:r>
              <w:rPr>
                <w:rFonts w:ascii="Times New Roman" w:hAnsi="Times New Roman" w:cs="Times New Roman"/>
              </w:rPr>
              <w:t>Spychalski</w:t>
            </w:r>
          </w:p>
        </w:tc>
      </w:tr>
      <w:tr w:rsidR="004C0611" w:rsidRPr="00BA02AC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Pr="00BA02AC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Magazynowanie i przechowywanie surowców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  </w:t>
            </w:r>
            <w:proofErr w:type="gramStart"/>
            <w:r>
              <w:t>W  oparciu</w:t>
            </w:r>
            <w:proofErr w:type="gramEnd"/>
            <w:r>
              <w:t xml:space="preserve">  o  informacje  poznane  podczas  poprzednich  zajęć  tworzenie  Analizy  ABC  wg  częstości  pobrań.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t>Stworzenie  macierzy</w:t>
            </w:r>
            <w:proofErr w:type="gramEnd"/>
            <w:r>
              <w:t xml:space="preserve">  pobrań,  zestawienia  liczby  pobrań oraz  podziału  towarów  na  grypy A, B, C według  wskazówek  nauczyciela  publikowanych  na  czat 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Procesy technologiczne w przetwórstwie spożywczym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Analiza żywności, </w:t>
            </w:r>
            <w:proofErr w:type="gramStart"/>
            <w:r>
              <w:rPr>
                <w:rFonts w:ascii="Times New Roman" w:hAnsi="Times New Roman" w:cs="Times New Roman"/>
              </w:rPr>
              <w:t>ocena jakości</w:t>
            </w:r>
            <w:proofErr w:type="gramEnd"/>
            <w:r>
              <w:rPr>
                <w:rFonts w:ascii="Times New Roman" w:hAnsi="Times New Roman" w:cs="Times New Roman"/>
              </w:rPr>
              <w:t xml:space="preserve"> żywności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przetwórstwa spożywczego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t>Zapoznanie  się</w:t>
            </w:r>
            <w:proofErr w:type="gramEnd"/>
            <w:r>
              <w:t xml:space="preserve">  z  opublikowanymi  treściami  na  stronie   </w:t>
            </w:r>
            <w:proofErr w:type="spellStart"/>
            <w:r>
              <w:t>Teams</w:t>
            </w:r>
            <w:proofErr w:type="spellEnd"/>
            <w:r>
              <w:t xml:space="preserve"> Microsoft  zakładka  do  zajęć. </w:t>
            </w:r>
            <w:proofErr w:type="gramStart"/>
            <w:r>
              <w:t>Temat:  Sterylizacja</w:t>
            </w:r>
            <w:proofErr w:type="gramEnd"/>
            <w:r>
              <w:t xml:space="preserve">  mleka.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roofErr w:type="gramStart"/>
            <w:r>
              <w:t>Lekcja  online</w:t>
            </w:r>
            <w:proofErr w:type="gramEnd"/>
            <w:r>
              <w:t xml:space="preserve"> i  przepisanie  publikowanych   treści  do  zeszytu  oraz   zakładce grupy </w:t>
            </w:r>
            <w:proofErr w:type="spellStart"/>
            <w:r>
              <w:t>Teams</w:t>
            </w:r>
            <w:proofErr w:type="spellEnd"/>
            <w:r>
              <w:t xml:space="preserve"> Microsoft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t xml:space="preserve">Czat  </w:t>
            </w:r>
            <w:proofErr w:type="spellStart"/>
            <w:r>
              <w:t>Teams</w:t>
            </w:r>
            <w:proofErr w:type="spellEnd"/>
            <w:proofErr w:type="gramEnd"/>
            <w:r>
              <w:t xml:space="preserve">  Microsoft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0611" w:rsidRDefault="004C0611" w:rsidP="004C0611">
            <w:pPr>
              <w:rPr>
                <w:rFonts w:ascii="Times New Roman" w:hAnsi="Times New Roman" w:cs="Times New Roman"/>
              </w:rPr>
            </w:pPr>
          </w:p>
          <w:p w:rsidR="004C0611" w:rsidRDefault="004C0611" w:rsidP="004C0611">
            <w:pPr>
              <w:rPr>
                <w:rFonts w:ascii="Times New Roman" w:hAnsi="Times New Roman" w:cs="Times New Roman"/>
              </w:rPr>
            </w:pPr>
          </w:p>
          <w:p w:rsidR="004C0611" w:rsidRPr="0053564B" w:rsidRDefault="004C0611" w:rsidP="004C06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Podstawy analizy żywności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Zimna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Ocena i analiza </w:t>
            </w:r>
            <w:r>
              <w:rPr>
                <w:rFonts w:ascii="Times New Roman" w:hAnsi="Times New Roman" w:cs="Times New Roman"/>
              </w:rPr>
              <w:lastRenderedPageBreak/>
              <w:t>żywności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Przerwa </w:t>
            </w:r>
            <w:proofErr w:type="spellStart"/>
            <w:r>
              <w:rPr>
                <w:rFonts w:ascii="Times New Roman" w:hAnsi="Times New Roman" w:cs="Times New Roman"/>
              </w:rPr>
              <w:t>świateczna</w:t>
            </w:r>
            <w:proofErr w:type="spellEnd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Zimna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Wychowanie fizyczne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r>
              <w:t xml:space="preserve">Polscy medaliści Letnich Igrzysk Olimpijskich Londyn </w:t>
            </w:r>
            <w:proofErr w:type="spellStart"/>
            <w:r>
              <w:t>2012r</w:t>
            </w:r>
            <w:proofErr w:type="spellEnd"/>
            <w:r>
              <w:t>,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r>
              <w:t>Prezentacja, artykuły.</w:t>
            </w:r>
          </w:p>
          <w:p w:rsidR="004C0611" w:rsidRDefault="004C0611" w:rsidP="004C0611">
            <w:r>
              <w:t>Filmy instruktażowe propozycją ćwiczeń</w:t>
            </w:r>
          </w:p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r>
              <w:t>Przedstaw sylwetkę dowolnego medalisty.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e-dziennik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 Michalak</w:t>
            </w: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z wychowawcą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Przerwa świąteczna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611" w:rsidTr="00DE0A4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Religia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11" w:rsidRDefault="004C0611" w:rsidP="004C06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E0A4B" w:rsidRDefault="00DE0A4B" w:rsidP="00DE0A4B">
      <w:pPr>
        <w:spacing w:line="240" w:lineRule="auto"/>
      </w:pPr>
    </w:p>
    <w:p w:rsidR="004D47D8" w:rsidRDefault="001E12A0"/>
    <w:sectPr w:rsidR="004D47D8" w:rsidSect="00DE0A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D29B3"/>
    <w:multiLevelType w:val="hybridMultilevel"/>
    <w:tmpl w:val="80BC3524"/>
    <w:lvl w:ilvl="0" w:tplc="015450C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4B"/>
    <w:rsid w:val="00061781"/>
    <w:rsid w:val="00160555"/>
    <w:rsid w:val="001E12A0"/>
    <w:rsid w:val="002176D1"/>
    <w:rsid w:val="002D0F0F"/>
    <w:rsid w:val="003276BA"/>
    <w:rsid w:val="00355D2D"/>
    <w:rsid w:val="003C76D1"/>
    <w:rsid w:val="00426EE4"/>
    <w:rsid w:val="004C0611"/>
    <w:rsid w:val="0053564B"/>
    <w:rsid w:val="005A7D9B"/>
    <w:rsid w:val="005B10C4"/>
    <w:rsid w:val="00643785"/>
    <w:rsid w:val="00893CFF"/>
    <w:rsid w:val="008C6616"/>
    <w:rsid w:val="00947336"/>
    <w:rsid w:val="009F2D48"/>
    <w:rsid w:val="00B454B5"/>
    <w:rsid w:val="00BA02AC"/>
    <w:rsid w:val="00CA3442"/>
    <w:rsid w:val="00D92895"/>
    <w:rsid w:val="00DA2778"/>
    <w:rsid w:val="00DE0A4B"/>
    <w:rsid w:val="00E00065"/>
    <w:rsid w:val="00E452DA"/>
    <w:rsid w:val="00E73BD0"/>
    <w:rsid w:val="00F44929"/>
    <w:rsid w:val="00F7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A4B"/>
    <w:pPr>
      <w:spacing w:after="160" w:line="256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0A4B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6BA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0A4B"/>
    <w:pPr>
      <w:spacing w:after="160" w:line="256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0A4B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6BA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C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gogolinska@marszew.pl" TargetMode="External"/><Relationship Id="rId13" Type="http://schemas.openxmlformats.org/officeDocument/2006/relationships/hyperlink" Target="mailto:b.gogolinska@marszew.pl" TargetMode="External"/><Relationship Id="rId18" Type="http://schemas.openxmlformats.org/officeDocument/2006/relationships/hyperlink" Target="https://pistacja.tv/film/mat00928-rozklad-wielomianow-na-czynniki-wzory-skroconego-mnozenia" TargetMode="External"/><Relationship Id="rId26" Type="http://schemas.openxmlformats.org/officeDocument/2006/relationships/hyperlink" Target="https://www.youtube.com/watch?v=b5_A6sAQG-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matemaks.pl/podstawowe-sposoby-rozkladu-wielomianu-na-czynniki.html" TargetMode="Externa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://www.office.com" TargetMode="External"/><Relationship Id="rId17" Type="http://schemas.openxmlformats.org/officeDocument/2006/relationships/hyperlink" Target="mailto:niemieckimarszew@interia.pl" TargetMode="External"/><Relationship Id="rId25" Type="http://schemas.openxmlformats.org/officeDocument/2006/relationships/hyperlink" Target="https://www.youtube.com/watch?v=VNYeSg3KkTs" TargetMode="External"/><Relationship Id="rId2" Type="http://schemas.openxmlformats.org/officeDocument/2006/relationships/styles" Target="styles.xml"/><Relationship Id="rId16" Type="http://schemas.openxmlformats.org/officeDocument/2006/relationships/hyperlink" Target="https://quizlet.com/_6h77s1?x=1jqt&amp;i=1stws7" TargetMode="External"/><Relationship Id="rId20" Type="http://schemas.openxmlformats.org/officeDocument/2006/relationships/hyperlink" Target="https://pistacja.tv/film/mat00928-rozklad-wielomianow-na-czynniki-wzory-skroconego-mnozenia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arningclub.egis.com.pl" TargetMode="External"/><Relationship Id="rId11" Type="http://schemas.openxmlformats.org/officeDocument/2006/relationships/hyperlink" Target="https://instaling.pl" TargetMode="External"/><Relationship Id="rId24" Type="http://schemas.openxmlformats.org/officeDocument/2006/relationships/hyperlink" Target="https://www.e-katalogroslin.pl/search/basi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quizlet.com" TargetMode="External"/><Relationship Id="rId23" Type="http://schemas.openxmlformats.org/officeDocument/2006/relationships/hyperlink" Target="https://kwalifikacjewzawodzie.pl/kwalifikacje/kwalifikacja-r21/" TargetMode="External"/><Relationship Id="rId28" Type="http://schemas.openxmlformats.org/officeDocument/2006/relationships/hyperlink" Target="https://www.bing.com/videos/" TargetMode="External"/><Relationship Id="rId10" Type="http://schemas.openxmlformats.org/officeDocument/2006/relationships/hyperlink" Target="https://elt.oup.com/student/oxfordsolutions/preintermediate/?cc=pl&amp;selLanguage=pl" TargetMode="External"/><Relationship Id="rId19" Type="http://schemas.openxmlformats.org/officeDocument/2006/relationships/hyperlink" Target="https://www.matemaks.pl/podstawowe-sposoby-rozkladu-wielomianu-na-czynnik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://www.office.com" TargetMode="External"/><Relationship Id="rId22" Type="http://schemas.openxmlformats.org/officeDocument/2006/relationships/hyperlink" Target="link:%20%20%20%20https://pistacja.tv/film/mat00929-rozklad-wielomianow-na-czynniki-grupowanie-wyrazow?playlist=928" TargetMode="External"/><Relationship Id="rId27" Type="http://schemas.openxmlformats.org/officeDocument/2006/relationships/hyperlink" Target="https://zielonyogrodek.pl/ogrod/trawniki/5045-zakladanie-trawnika-poradnik-i-filmy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2041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DAWID</cp:lastModifiedBy>
  <cp:revision>35</cp:revision>
  <dcterms:created xsi:type="dcterms:W3CDTF">2020-04-06T07:48:00Z</dcterms:created>
  <dcterms:modified xsi:type="dcterms:W3CDTF">2020-04-06T12:40:00Z</dcterms:modified>
</cp:coreProperties>
</file>