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6A" w:rsidRDefault="00B6666A" w:rsidP="00B666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Treści programowe klas </w:t>
      </w:r>
      <w:proofErr w:type="spellStart"/>
      <w:r>
        <w:rPr>
          <w:sz w:val="28"/>
          <w:szCs w:val="28"/>
        </w:rPr>
        <w:t>ILTb</w:t>
      </w:r>
      <w:proofErr w:type="spellEnd"/>
    </w:p>
    <w:p w:rsidR="00B6666A" w:rsidRDefault="00B6666A" w:rsidP="00B6666A">
      <w:pPr>
        <w:jc w:val="center"/>
        <w:rPr>
          <w:sz w:val="28"/>
          <w:szCs w:val="28"/>
        </w:rPr>
      </w:pPr>
      <w:r>
        <w:rPr>
          <w:sz w:val="28"/>
          <w:szCs w:val="28"/>
        </w:rPr>
        <w:t>06-08.04.2020r</w:t>
      </w:r>
    </w:p>
    <w:p w:rsidR="00B6666A" w:rsidRDefault="00B6666A" w:rsidP="00B666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B6666A" w:rsidRDefault="00B6666A" w:rsidP="00B6666A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559"/>
        <w:gridCol w:w="2977"/>
        <w:gridCol w:w="2126"/>
        <w:gridCol w:w="3119"/>
        <w:gridCol w:w="1701"/>
        <w:gridCol w:w="1703"/>
      </w:tblGrid>
      <w:tr w:rsidR="00B6666A" w:rsidRPr="00B05A94" w:rsidTr="00B6666A">
        <w:tc>
          <w:tcPr>
            <w:tcW w:w="1559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B6666A" w:rsidRPr="00B05A94" w:rsidTr="00B6666A">
        <w:tc>
          <w:tcPr>
            <w:tcW w:w="1559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Temat: Własności wartości bezwzględnej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utrwalenie</w:t>
            </w:r>
          </w:p>
        </w:tc>
        <w:tc>
          <w:tcPr>
            <w:tcW w:w="2126" w:type="dxa"/>
          </w:tcPr>
          <w:p w:rsidR="00B6666A" w:rsidRPr="00611CCF" w:rsidRDefault="00B6666A" w:rsidP="00B012F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1CCF">
              <w:rPr>
                <w:rFonts w:ascii="Times New Roman" w:hAnsi="Times New Roman" w:cs="Times New Roman"/>
                <w:sz w:val="20"/>
                <w:szCs w:val="20"/>
              </w:rPr>
              <w:t xml:space="preserve">Ćwiczenia interaktywne utrwalające </w:t>
            </w:r>
          </w:p>
          <w:p w:rsidR="00B6666A" w:rsidRPr="00611CCF" w:rsidRDefault="00E76A4D" w:rsidP="00B012FF">
            <w:pPr>
              <w:spacing w:after="200" w:line="276" w:lineRule="auto"/>
            </w:pPr>
            <w:hyperlink r:id="rId5" w:history="1">
              <w:r w:rsidR="00B6666A" w:rsidRPr="00611CCF">
                <w:rPr>
                  <w:color w:val="0000FF"/>
                  <w:u w:val="single"/>
                </w:rPr>
                <w:t>https://learningapps.org/2039890</w:t>
              </w:r>
            </w:hyperlink>
          </w:p>
          <w:p w:rsidR="00B6666A" w:rsidRPr="00611CCF" w:rsidRDefault="00E76A4D" w:rsidP="00B012FF">
            <w:pPr>
              <w:spacing w:after="200" w:line="276" w:lineRule="auto"/>
            </w:pPr>
            <w:hyperlink r:id="rId6" w:history="1">
              <w:r w:rsidR="00B6666A" w:rsidRPr="00611CCF">
                <w:rPr>
                  <w:color w:val="0000FF"/>
                  <w:u w:val="single"/>
                </w:rPr>
                <w:t>https://learningapps.org/9918861</w:t>
              </w:r>
            </w:hyperlink>
          </w:p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</w:tcPr>
          <w:p w:rsidR="00B6666A" w:rsidRPr="00B05A94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  <w:tr w:rsidR="00B6666A" w:rsidTr="00B6666A">
        <w:tc>
          <w:tcPr>
            <w:tcW w:w="1559" w:type="dxa"/>
          </w:tcPr>
          <w:p w:rsidR="00B6666A" w:rsidRDefault="00B6666A" w:rsidP="00B012FF">
            <w:r>
              <w:t>język polski</w:t>
            </w:r>
          </w:p>
          <w:p w:rsidR="00B6666A" w:rsidRDefault="00B6666A" w:rsidP="00B012FF">
            <w:r>
              <w:t>06.04.2020</w:t>
            </w:r>
          </w:p>
        </w:tc>
        <w:tc>
          <w:tcPr>
            <w:tcW w:w="2977" w:type="dxa"/>
          </w:tcPr>
          <w:p w:rsidR="00B6666A" w:rsidRDefault="00B6666A" w:rsidP="00B012FF">
            <w:r>
              <w:t>Księga Hioba – geneza, czas i miejsce akcji oraz autorstwo tej opowieści dydaktycznej</w:t>
            </w:r>
          </w:p>
          <w:p w:rsidR="00B6666A" w:rsidRDefault="00B6666A" w:rsidP="00B012FF"/>
        </w:tc>
        <w:tc>
          <w:tcPr>
            <w:tcW w:w="2126" w:type="dxa"/>
          </w:tcPr>
          <w:p w:rsidR="00B6666A" w:rsidRDefault="00B6666A" w:rsidP="00B012FF">
            <w:r>
              <w:t>-</w:t>
            </w:r>
          </w:p>
        </w:tc>
        <w:tc>
          <w:tcPr>
            <w:tcW w:w="3119" w:type="dxa"/>
          </w:tcPr>
          <w:p w:rsidR="00B6666A" w:rsidRDefault="00B6666A" w:rsidP="00B012FF">
            <w:r>
              <w:t>Praca z podręcznikiem oraz Biblią, wskazanie odpowiednich stron w podręczniku, doprecyzowanie – komentarz nauczyciela</w:t>
            </w:r>
          </w:p>
        </w:tc>
        <w:tc>
          <w:tcPr>
            <w:tcW w:w="1701" w:type="dxa"/>
          </w:tcPr>
          <w:p w:rsidR="00B6666A" w:rsidRDefault="00B6666A" w:rsidP="00B012FF">
            <w:r>
              <w:t>e- dziennik, poczta elektroniczna,</w:t>
            </w:r>
          </w:p>
          <w:p w:rsidR="00B6666A" w:rsidRDefault="00B6666A" w:rsidP="00B012FF">
            <w:r>
              <w:t>TEAMS</w:t>
            </w:r>
          </w:p>
        </w:tc>
        <w:tc>
          <w:tcPr>
            <w:tcW w:w="1703" w:type="dxa"/>
          </w:tcPr>
          <w:p w:rsidR="00B6666A" w:rsidRDefault="00B6666A" w:rsidP="00B012FF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B6666A" w:rsidTr="00B6666A">
        <w:tc>
          <w:tcPr>
            <w:tcW w:w="1559" w:type="dxa"/>
          </w:tcPr>
          <w:p w:rsidR="00B6666A" w:rsidRDefault="00B6666A" w:rsidP="00B012FF">
            <w:r>
              <w:t>język polski 07.04.2020</w:t>
            </w:r>
          </w:p>
        </w:tc>
        <w:tc>
          <w:tcPr>
            <w:tcW w:w="2977" w:type="dxa"/>
          </w:tcPr>
          <w:p w:rsidR="00B6666A" w:rsidRDefault="00B6666A" w:rsidP="00B012FF">
            <w:r>
              <w:t>Kim jest Hiob? Co to znaczy być bohaterem hiobowym.</w:t>
            </w:r>
          </w:p>
        </w:tc>
        <w:tc>
          <w:tcPr>
            <w:tcW w:w="2126" w:type="dxa"/>
          </w:tcPr>
          <w:p w:rsidR="00B6666A" w:rsidRDefault="00B6666A" w:rsidP="00B012FF">
            <w:r>
              <w:t>-</w:t>
            </w:r>
          </w:p>
        </w:tc>
        <w:tc>
          <w:tcPr>
            <w:tcW w:w="3119" w:type="dxa"/>
          </w:tcPr>
          <w:p w:rsidR="00B6666A" w:rsidRDefault="00B6666A" w:rsidP="00B012FF">
            <w:r>
              <w:t>podręcznik, Biblia, komentarz nauczyciela, indywidualne rozmowy drogą e- mailową</w:t>
            </w:r>
          </w:p>
        </w:tc>
        <w:tc>
          <w:tcPr>
            <w:tcW w:w="1701" w:type="dxa"/>
          </w:tcPr>
          <w:p w:rsidR="00B6666A" w:rsidRDefault="00B6666A" w:rsidP="00B012FF">
            <w:r>
              <w:t>e- dziennik, poczta elektroniczna,</w:t>
            </w:r>
          </w:p>
          <w:p w:rsidR="00B6666A" w:rsidRDefault="00B6666A" w:rsidP="00B012FF">
            <w:r>
              <w:t>TEAMS</w:t>
            </w:r>
          </w:p>
        </w:tc>
        <w:tc>
          <w:tcPr>
            <w:tcW w:w="1703" w:type="dxa"/>
          </w:tcPr>
          <w:p w:rsidR="00B6666A" w:rsidRDefault="00B6666A" w:rsidP="00B012FF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B6666A" w:rsidRPr="007F1084" w:rsidTr="00B6666A">
        <w:tc>
          <w:tcPr>
            <w:tcW w:w="1559" w:type="dxa"/>
            <w:hideMark/>
          </w:tcPr>
          <w:p w:rsidR="00B6666A" w:rsidRPr="007F1084" w:rsidRDefault="00B6666A" w:rsidP="00B012FF">
            <w:r w:rsidRPr="007F1084">
              <w:t>Edukacja dla bezpieczeństwa</w:t>
            </w:r>
          </w:p>
        </w:tc>
        <w:tc>
          <w:tcPr>
            <w:tcW w:w="2977" w:type="dxa"/>
            <w:hideMark/>
          </w:tcPr>
          <w:p w:rsidR="00B6666A" w:rsidRPr="007F1084" w:rsidRDefault="00B6666A" w:rsidP="00B012FF">
            <w:r w:rsidRPr="007F1084">
              <w:t>Temat: Tamowanie krwotoków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lastRenderedPageBreak/>
              <w:t>Na podstawie przesłanej prezentacji multimedialnej przygotuj notatkę według podanego NACOBEZU.</w:t>
            </w:r>
          </w:p>
          <w:p w:rsidR="00B6666A" w:rsidRPr="007F1084" w:rsidRDefault="00B6666A" w:rsidP="00B012FF">
            <w:r w:rsidRPr="007F1084">
              <w:t>Obejrzyj filmiki na temat tamowania krwotoków.</w:t>
            </w:r>
          </w:p>
        </w:tc>
        <w:tc>
          <w:tcPr>
            <w:tcW w:w="2126" w:type="dxa"/>
          </w:tcPr>
          <w:p w:rsidR="00B6666A" w:rsidRPr="007F1084" w:rsidRDefault="00B6666A" w:rsidP="00B012FF">
            <w:r w:rsidRPr="007F1084">
              <w:lastRenderedPageBreak/>
              <w:t xml:space="preserve">Przygotować prezentację multimedialną na </w:t>
            </w:r>
            <w:r w:rsidRPr="007F1084">
              <w:lastRenderedPageBreak/>
              <w:t xml:space="preserve">temat pełnego postępowania w sytuacji złamań otwartych z ciałem obcym w ranie </w:t>
            </w:r>
          </w:p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</w:tc>
        <w:tc>
          <w:tcPr>
            <w:tcW w:w="3119" w:type="dxa"/>
          </w:tcPr>
          <w:p w:rsidR="00B6666A" w:rsidRPr="007F1084" w:rsidRDefault="00B6666A" w:rsidP="00B012FF">
            <w:r w:rsidRPr="007F1084">
              <w:lastRenderedPageBreak/>
              <w:t xml:space="preserve">prezentacja multimedialna przesłana przez nauczyciela </w:t>
            </w:r>
          </w:p>
          <w:p w:rsidR="00B6666A" w:rsidRPr="007F1084" w:rsidRDefault="00B6666A" w:rsidP="00B012FF">
            <w:r w:rsidRPr="007F1084">
              <w:t xml:space="preserve">NACOBEZU do sporządzenia </w:t>
            </w:r>
            <w:r w:rsidRPr="007F1084">
              <w:lastRenderedPageBreak/>
              <w:t>notatki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Co powoduje zranienie?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Czym charakteryzuje się krwotok żylny?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Czym charakteryzuje się krwotok tętniczy?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 xml:space="preserve">Czym charakteryzuje się krwotok włosowaty? 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Na czym polega pierwsza pomoc w przypadku krwawienia?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Jak postępujemy z ciałem obcym w ranie?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W jakiej pozycji układamy poszkodowanego z raną brzucha?</w:t>
            </w:r>
          </w:p>
          <w:p w:rsidR="00B6666A" w:rsidRPr="007F1084" w:rsidRDefault="00B6666A" w:rsidP="00B6666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 w:rsidRPr="007F1084">
              <w:rPr>
                <w:rFonts w:ascii="Times New Roman" w:hAnsi="Times New Roman"/>
              </w:rPr>
              <w:t>Jak postępujemy w przypadku krwotoku z nosa?</w:t>
            </w:r>
          </w:p>
          <w:p w:rsidR="00B6666A" w:rsidRPr="007F1084" w:rsidRDefault="00E76A4D" w:rsidP="00B012FF">
            <w:hyperlink r:id="rId7" w:history="1">
              <w:r w:rsidR="00B6666A" w:rsidRPr="007F1084">
                <w:rPr>
                  <w:rStyle w:val="Hipercze"/>
                </w:rPr>
                <w:t>https://www.youtube.com/watch?v=RxZ_FOin9gY</w:t>
              </w:r>
            </w:hyperlink>
          </w:p>
          <w:p w:rsidR="00B6666A" w:rsidRPr="007F1084" w:rsidRDefault="00B6666A" w:rsidP="00B012FF"/>
          <w:p w:rsidR="00B6666A" w:rsidRPr="007F1084" w:rsidRDefault="00E76A4D" w:rsidP="00B012FF">
            <w:hyperlink r:id="rId8" w:history="1">
              <w:r w:rsidR="00B6666A" w:rsidRPr="007F1084">
                <w:rPr>
                  <w:rStyle w:val="Hipercze"/>
                </w:rPr>
                <w:t>https://www.youtube.com/watch?v=ZdFV6RFlJxE</w:t>
              </w:r>
            </w:hyperlink>
          </w:p>
          <w:p w:rsidR="00B6666A" w:rsidRPr="007F1084" w:rsidRDefault="00B6666A" w:rsidP="00B012FF"/>
          <w:p w:rsidR="00B6666A" w:rsidRPr="007F1084" w:rsidRDefault="00E76A4D" w:rsidP="00B012FF">
            <w:hyperlink r:id="rId9" w:history="1">
              <w:r w:rsidR="00B6666A" w:rsidRPr="007F1084">
                <w:rPr>
                  <w:rStyle w:val="Hipercze"/>
                </w:rPr>
                <w:t>https://www.youtube.com/watch?v=PTPXeWe0Y0w</w:t>
              </w:r>
            </w:hyperlink>
          </w:p>
          <w:p w:rsidR="00B6666A" w:rsidRPr="007F1084" w:rsidRDefault="00B6666A" w:rsidP="00B012FF"/>
          <w:p w:rsidR="00B6666A" w:rsidRPr="007F1084" w:rsidRDefault="00B6666A" w:rsidP="00B012FF"/>
        </w:tc>
        <w:tc>
          <w:tcPr>
            <w:tcW w:w="1701" w:type="dxa"/>
          </w:tcPr>
          <w:p w:rsidR="00B6666A" w:rsidRPr="007F1084" w:rsidRDefault="00B6666A" w:rsidP="00B012FF"/>
          <w:p w:rsidR="00B6666A" w:rsidRPr="007F1084" w:rsidRDefault="00B6666A" w:rsidP="00B012FF">
            <w:r w:rsidRPr="007F1084">
              <w:t>- platforma office365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>- dziennik elektroniczny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 xml:space="preserve">- mail: </w:t>
            </w:r>
            <w:hyperlink r:id="rId10" w:history="1">
              <w:r w:rsidRPr="007F1084">
                <w:rPr>
                  <w:rStyle w:val="Hipercze"/>
                </w:rPr>
                <w:t>niemieckimarszew@interia.pl</w:t>
              </w:r>
            </w:hyperlink>
          </w:p>
          <w:p w:rsidR="00B6666A" w:rsidRPr="007F1084" w:rsidRDefault="00B6666A" w:rsidP="00B012FF"/>
          <w:p w:rsidR="00B6666A" w:rsidRPr="007F1084" w:rsidRDefault="00B6666A" w:rsidP="00B012FF">
            <w:r w:rsidRPr="007F1084">
              <w:t>- Messenger</w:t>
            </w:r>
          </w:p>
          <w:p w:rsidR="00B6666A" w:rsidRPr="007F1084" w:rsidRDefault="00B6666A" w:rsidP="00B012FF"/>
        </w:tc>
        <w:tc>
          <w:tcPr>
            <w:tcW w:w="1703" w:type="dxa"/>
            <w:hideMark/>
          </w:tcPr>
          <w:p w:rsidR="00B6666A" w:rsidRPr="007F1084" w:rsidRDefault="00B6666A" w:rsidP="00B012FF">
            <w:r w:rsidRPr="007F1084">
              <w:lastRenderedPageBreak/>
              <w:t xml:space="preserve">Agnieszka Osuch Agnieszka </w:t>
            </w:r>
            <w:r w:rsidRPr="007F1084">
              <w:lastRenderedPageBreak/>
              <w:t>Osuch Agnieszka Osuch Agnieszka Osuch</w:t>
            </w:r>
          </w:p>
        </w:tc>
      </w:tr>
      <w:tr w:rsidR="00B6666A" w:rsidRPr="007F1084" w:rsidTr="00B6666A">
        <w:tc>
          <w:tcPr>
            <w:tcW w:w="1559" w:type="dxa"/>
            <w:hideMark/>
          </w:tcPr>
          <w:p w:rsidR="00B6666A" w:rsidRPr="007F1084" w:rsidRDefault="00B6666A" w:rsidP="00B012FF">
            <w:r w:rsidRPr="007F1084">
              <w:lastRenderedPageBreak/>
              <w:t>język niemiecki</w:t>
            </w:r>
          </w:p>
        </w:tc>
        <w:tc>
          <w:tcPr>
            <w:tcW w:w="2977" w:type="dxa"/>
          </w:tcPr>
          <w:p w:rsidR="00B6666A" w:rsidRPr="007F1084" w:rsidRDefault="00B6666A" w:rsidP="00B012FF">
            <w:r w:rsidRPr="007F1084">
              <w:t>- z poprzedniej lekcji: odpowiedzi do poprzednich zadań: zad. 1 – 1F/2R/3R/4R/5F/6R/7R/8F/9R</w:t>
            </w:r>
            <w:r w:rsidRPr="007F1084">
              <w:lastRenderedPageBreak/>
              <w:t xml:space="preserve">/10F zad. 3a – 1F/2R/3F/4F/5R/6R, zad. 3b – </w:t>
            </w:r>
            <w:proofErr w:type="spellStart"/>
            <w:r w:rsidRPr="007F1084">
              <w:t>Japanerin</w:t>
            </w:r>
            <w:proofErr w:type="spellEnd"/>
            <w:r w:rsidRPr="007F1084">
              <w:t>/ Freund/</w:t>
            </w:r>
            <w:proofErr w:type="spellStart"/>
            <w:r w:rsidRPr="007F1084">
              <w:t>Musiker</w:t>
            </w:r>
            <w:proofErr w:type="spellEnd"/>
            <w:r w:rsidRPr="007F1084">
              <w:t>/</w:t>
            </w:r>
            <w:proofErr w:type="spellStart"/>
            <w:r w:rsidRPr="007F1084">
              <w:t>Klavier</w:t>
            </w:r>
            <w:proofErr w:type="spellEnd"/>
            <w:r w:rsidRPr="007F1084">
              <w:t>/</w:t>
            </w:r>
          </w:p>
          <w:p w:rsidR="00B6666A" w:rsidRPr="00B6666A" w:rsidRDefault="00B6666A" w:rsidP="00B012FF">
            <w:pPr>
              <w:rPr>
                <w:lang w:val="en-US"/>
              </w:rPr>
            </w:pPr>
            <w:proofErr w:type="spellStart"/>
            <w:r w:rsidRPr="00B6666A">
              <w:rPr>
                <w:lang w:val="en-US"/>
              </w:rPr>
              <w:t>arbeitet</w:t>
            </w:r>
            <w:proofErr w:type="spellEnd"/>
            <w:r w:rsidRPr="00B6666A">
              <w:rPr>
                <w:lang w:val="en-US"/>
              </w:rPr>
              <w:t xml:space="preserve"> in </w:t>
            </w:r>
            <w:proofErr w:type="spellStart"/>
            <w:r w:rsidRPr="00B6666A">
              <w:rPr>
                <w:lang w:val="en-US"/>
              </w:rPr>
              <w:t>einer</w:t>
            </w:r>
            <w:proofErr w:type="spellEnd"/>
            <w:r w:rsidRPr="00B6666A">
              <w:rPr>
                <w:lang w:val="en-US"/>
              </w:rPr>
              <w:t xml:space="preserve"> </w:t>
            </w:r>
            <w:proofErr w:type="spellStart"/>
            <w:r w:rsidRPr="00B6666A">
              <w:rPr>
                <w:lang w:val="en-US"/>
              </w:rPr>
              <w:t>Schule</w:t>
            </w:r>
            <w:proofErr w:type="spellEnd"/>
            <w:r w:rsidRPr="00B6666A">
              <w:rPr>
                <w:lang w:val="en-US"/>
              </w:rPr>
              <w:t xml:space="preserve">/ </w:t>
            </w:r>
            <w:proofErr w:type="spellStart"/>
            <w:r w:rsidRPr="00B6666A">
              <w:rPr>
                <w:lang w:val="en-US"/>
              </w:rPr>
              <w:t>einen</w:t>
            </w:r>
            <w:proofErr w:type="spellEnd"/>
            <w:r w:rsidRPr="00B6666A">
              <w:rPr>
                <w:lang w:val="en-US"/>
              </w:rPr>
              <w:t xml:space="preserve"> </w:t>
            </w:r>
            <w:proofErr w:type="spellStart"/>
            <w:r w:rsidRPr="00B6666A">
              <w:rPr>
                <w:lang w:val="en-US"/>
              </w:rPr>
              <w:t>Sohn</w:t>
            </w:r>
            <w:proofErr w:type="spellEnd"/>
            <w:r w:rsidRPr="00B6666A">
              <w:rPr>
                <w:lang w:val="en-US"/>
              </w:rPr>
              <w:t xml:space="preserve">/ </w:t>
            </w:r>
            <w:proofErr w:type="spellStart"/>
            <w:r w:rsidRPr="00B6666A">
              <w:rPr>
                <w:lang w:val="en-US"/>
              </w:rPr>
              <w:t>sechs</w:t>
            </w:r>
            <w:proofErr w:type="spellEnd"/>
          </w:p>
          <w:p w:rsidR="00B6666A" w:rsidRPr="007F1084" w:rsidRDefault="00B6666A" w:rsidP="00B012FF">
            <w:r w:rsidRPr="007F1084">
              <w:t xml:space="preserve">- rozpocząć lekcję jedną sesją </w:t>
            </w:r>
            <w:proofErr w:type="spellStart"/>
            <w:r w:rsidRPr="007F1084">
              <w:t>instalingu</w:t>
            </w:r>
            <w:proofErr w:type="spellEnd"/>
          </w:p>
          <w:p w:rsidR="00B6666A" w:rsidRPr="007F1084" w:rsidRDefault="00B6666A" w:rsidP="00B012FF">
            <w:r w:rsidRPr="007F1084">
              <w:t xml:space="preserve">- zadania na lekcji: podręcznik interaktywny - Kapitel 1 </w:t>
            </w:r>
            <w:proofErr w:type="spellStart"/>
            <w:r w:rsidRPr="007F1084">
              <w:t>Extras</w:t>
            </w:r>
            <w:proofErr w:type="spellEnd"/>
            <w:r w:rsidRPr="007F1084">
              <w:t xml:space="preserve"> str. 64 zad. 1</w:t>
            </w:r>
          </w:p>
          <w:p w:rsidR="00B6666A" w:rsidRPr="007F1084" w:rsidRDefault="00B6666A" w:rsidP="00B012FF">
            <w:r w:rsidRPr="007F1084">
              <w:t xml:space="preserve">zeszyt ćwiczeń interaktywny, </w:t>
            </w:r>
            <w:proofErr w:type="spellStart"/>
            <w:r w:rsidRPr="007F1084">
              <w:t>Lektion</w:t>
            </w:r>
            <w:proofErr w:type="spellEnd"/>
            <w:r w:rsidRPr="007F1084">
              <w:t xml:space="preserve"> 1 </w:t>
            </w:r>
            <w:proofErr w:type="spellStart"/>
            <w:r w:rsidRPr="007F1084">
              <w:t>Extras</w:t>
            </w:r>
            <w:proofErr w:type="spellEnd"/>
            <w:r w:rsidRPr="007F1084">
              <w:t xml:space="preserve"> (zielona chmurka </w:t>
            </w:r>
            <w:proofErr w:type="spellStart"/>
            <w:r w:rsidRPr="007F1084">
              <w:t>Deine</w:t>
            </w:r>
            <w:proofErr w:type="spellEnd"/>
            <w:r w:rsidRPr="007F1084">
              <w:t xml:space="preserve"> </w:t>
            </w:r>
            <w:proofErr w:type="spellStart"/>
            <w:r w:rsidRPr="007F1084">
              <w:t>Leseseite</w:t>
            </w:r>
            <w:proofErr w:type="spellEnd"/>
            <w:r w:rsidRPr="007F1084">
              <w:t xml:space="preserve">)str.42 zad. 1 i 2 (rozumienie tekstu czytanego – Der 21-jahrige Elias </w:t>
            </w:r>
            <w:proofErr w:type="spellStart"/>
            <w:r w:rsidRPr="007F1084">
              <w:t>Elhardt</w:t>
            </w:r>
            <w:proofErr w:type="spellEnd"/>
            <w:r w:rsidRPr="007F1084">
              <w:t>)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 xml:space="preserve">Codziennie pracować nad słownictwem  z platformą </w:t>
            </w:r>
            <w:proofErr w:type="spellStart"/>
            <w:r w:rsidRPr="007F1084">
              <w:t>instaling</w:t>
            </w:r>
            <w:proofErr w:type="spellEnd"/>
            <w:r w:rsidRPr="007F1084">
              <w:t>.</w:t>
            </w:r>
          </w:p>
        </w:tc>
        <w:tc>
          <w:tcPr>
            <w:tcW w:w="2126" w:type="dxa"/>
          </w:tcPr>
          <w:p w:rsidR="00B6666A" w:rsidRPr="007F1084" w:rsidRDefault="00B6666A" w:rsidP="00B012FF">
            <w:r w:rsidRPr="007F1084">
              <w:lastRenderedPageBreak/>
              <w:t xml:space="preserve">Podręcznik interaktywny, Kapitel 1 </w:t>
            </w:r>
            <w:proofErr w:type="spellStart"/>
            <w:r w:rsidRPr="007F1084">
              <w:t>Extras</w:t>
            </w:r>
            <w:proofErr w:type="spellEnd"/>
            <w:r w:rsidRPr="007F1084">
              <w:t>, str. 64-65, zad. 2a i 2b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 xml:space="preserve">ćwiczenie słownictwa na platformie </w:t>
            </w:r>
            <w:proofErr w:type="spellStart"/>
            <w:r w:rsidRPr="007F1084">
              <w:t>Quizlet</w:t>
            </w:r>
            <w:proofErr w:type="spellEnd"/>
            <w:r w:rsidRPr="007F1084">
              <w:t xml:space="preserve"> </w:t>
            </w:r>
          </w:p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  <w:p w:rsidR="00B6666A" w:rsidRPr="007F1084" w:rsidRDefault="00B6666A" w:rsidP="00B012FF"/>
        </w:tc>
        <w:tc>
          <w:tcPr>
            <w:tcW w:w="3119" w:type="dxa"/>
          </w:tcPr>
          <w:p w:rsidR="00B6666A" w:rsidRPr="007F1084" w:rsidRDefault="00B6666A" w:rsidP="00B012FF">
            <w:r w:rsidRPr="007F1084">
              <w:lastRenderedPageBreak/>
              <w:t xml:space="preserve">podręcznik i zeszyt ćwiczeń  interaktywny </w:t>
            </w:r>
            <w:proofErr w:type="spellStart"/>
            <w:r w:rsidRPr="007F1084">
              <w:t>Komplett</w:t>
            </w:r>
            <w:proofErr w:type="spellEnd"/>
            <w:r w:rsidRPr="007F1084">
              <w:t xml:space="preserve"> Plus pozwalający na weryfikację poprawności wykonanych zadań </w:t>
            </w:r>
            <w:r w:rsidRPr="007F1084">
              <w:lastRenderedPageBreak/>
              <w:t xml:space="preserve">– każdy uczeń ma kod dostępu dołączony w wersji papierowej </w:t>
            </w:r>
          </w:p>
          <w:p w:rsidR="00B6666A" w:rsidRPr="007F1084" w:rsidRDefault="00B6666A" w:rsidP="00B012FF"/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666A" w:rsidRPr="007F1084" w:rsidRDefault="00B6666A" w:rsidP="00B012FF"/>
          <w:p w:rsidR="00B6666A" w:rsidRPr="007F1084" w:rsidRDefault="00B6666A" w:rsidP="00B012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6666A" w:rsidRPr="007F1084" w:rsidRDefault="00B6666A" w:rsidP="00B012FF"/>
          <w:p w:rsidR="00B6666A" w:rsidRPr="007F1084" w:rsidRDefault="00B6666A" w:rsidP="00B012FF">
            <w:r w:rsidRPr="007F1084">
              <w:t>- platforma office365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lastRenderedPageBreak/>
              <w:t>- dziennik elektroniczny</w:t>
            </w:r>
          </w:p>
          <w:p w:rsidR="00B6666A" w:rsidRPr="007F1084" w:rsidRDefault="00B6666A" w:rsidP="00B012FF"/>
          <w:p w:rsidR="00B6666A" w:rsidRPr="007F1084" w:rsidRDefault="00B6666A" w:rsidP="00B012FF">
            <w:r w:rsidRPr="007F1084">
              <w:t xml:space="preserve">- mail: </w:t>
            </w:r>
            <w:hyperlink r:id="rId11" w:history="1">
              <w:r w:rsidRPr="007F1084">
                <w:rPr>
                  <w:rStyle w:val="Hipercze"/>
                </w:rPr>
                <w:t>niemieckimarszew@interia.pl</w:t>
              </w:r>
            </w:hyperlink>
          </w:p>
          <w:p w:rsidR="00B6666A" w:rsidRPr="007F1084" w:rsidRDefault="00B6666A" w:rsidP="00B012FF"/>
          <w:p w:rsidR="00B6666A" w:rsidRPr="007F1084" w:rsidRDefault="00B6666A" w:rsidP="00B012FF">
            <w:r w:rsidRPr="007F1084">
              <w:t>- Messenger</w:t>
            </w:r>
          </w:p>
          <w:p w:rsidR="00B6666A" w:rsidRPr="007F1084" w:rsidRDefault="00B6666A" w:rsidP="00B012FF"/>
        </w:tc>
        <w:tc>
          <w:tcPr>
            <w:tcW w:w="1703" w:type="dxa"/>
            <w:hideMark/>
          </w:tcPr>
          <w:p w:rsidR="00B6666A" w:rsidRPr="007F1084" w:rsidRDefault="00B6666A" w:rsidP="00B012FF">
            <w:r w:rsidRPr="007F1084">
              <w:lastRenderedPageBreak/>
              <w:t>Agnieszka Osuch</w:t>
            </w:r>
          </w:p>
        </w:tc>
      </w:tr>
      <w:tr w:rsidR="00B6666A" w:rsidRPr="00C27E67" w:rsidTr="00B6666A">
        <w:trPr>
          <w:trHeight w:val="2945"/>
        </w:trPr>
        <w:tc>
          <w:tcPr>
            <w:tcW w:w="1559" w:type="dxa"/>
          </w:tcPr>
          <w:p w:rsidR="00B6666A" w:rsidRPr="00B06153" w:rsidRDefault="00B6666A" w:rsidP="00B01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977" w:type="dxa"/>
          </w:tcPr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06.04.2020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Rodzaje roztworów. 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Mieszanina – napisz definicję.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Roztwór – napisz definicję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Układ homogeniczny – napisz definicję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Układ heterogeniczny – napisz definicję</w:t>
            </w:r>
          </w:p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kartę pracy, która jest umieszczona w załączniku. Skorzystaj z wiadomości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zawartych w podręczniku z działu „Roztwory” str. 202-209</w:t>
            </w:r>
          </w:p>
        </w:tc>
        <w:tc>
          <w:tcPr>
            <w:tcW w:w="2126" w:type="dxa"/>
          </w:tcPr>
          <w:p w:rsidR="00B6666A" w:rsidRPr="00C27E67" w:rsidRDefault="00B6666A" w:rsidP="00B012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B6666A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kartą pracy</w:t>
            </w:r>
          </w:p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B6666A" w:rsidRPr="00C27E67" w:rsidRDefault="00B6666A" w:rsidP="00B0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703" w:type="dxa"/>
          </w:tcPr>
          <w:p w:rsidR="00B6666A" w:rsidRPr="00C27E67" w:rsidRDefault="00B6666A" w:rsidP="00B012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B6666A" w:rsidTr="00B6666A">
        <w:tc>
          <w:tcPr>
            <w:tcW w:w="1559" w:type="dxa"/>
          </w:tcPr>
          <w:p w:rsidR="00B6666A" w:rsidRDefault="00B6666A" w:rsidP="00B012F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B6666A" w:rsidRDefault="00B6666A" w:rsidP="00B012FF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08.04.2020.</w:t>
            </w:r>
          </w:p>
        </w:tc>
        <w:tc>
          <w:tcPr>
            <w:tcW w:w="2977" w:type="dxa"/>
          </w:tcPr>
          <w:p w:rsidR="00B6666A" w:rsidRPr="007035EA" w:rsidRDefault="00B6666A" w:rsidP="00B012FF">
            <w:pPr>
              <w:rPr>
                <w:b/>
              </w:rPr>
            </w:pPr>
            <w:r>
              <w:rPr>
                <w:b/>
              </w:rPr>
              <w:t>Układ Słoneczny</w:t>
            </w:r>
          </w:p>
        </w:tc>
        <w:tc>
          <w:tcPr>
            <w:tcW w:w="2126" w:type="dxa"/>
          </w:tcPr>
          <w:p w:rsidR="00B6666A" w:rsidRDefault="00B6666A" w:rsidP="00B012FF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B6666A" w:rsidRPr="007035EA" w:rsidRDefault="00B6666A" w:rsidP="00B012FF">
            <w:pPr>
              <w:rPr>
                <w:b/>
              </w:rPr>
            </w:pPr>
            <w:r>
              <w:rPr>
                <w:b/>
              </w:rPr>
              <w:t>Polecenie związane z wyszukaniem informacji w sieci</w:t>
            </w:r>
          </w:p>
        </w:tc>
        <w:tc>
          <w:tcPr>
            <w:tcW w:w="3119" w:type="dxa"/>
          </w:tcPr>
          <w:p w:rsidR="00B6666A" w:rsidRPr="007035EA" w:rsidRDefault="00B6666A" w:rsidP="00B012FF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 xml:space="preserve">linków 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1701" w:type="dxa"/>
          </w:tcPr>
          <w:p w:rsidR="00B6666A" w:rsidRDefault="00B6666A" w:rsidP="00B012FF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B6666A" w:rsidRPr="001F2BD0" w:rsidRDefault="00B6666A" w:rsidP="00B012FF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703" w:type="dxa"/>
          </w:tcPr>
          <w:p w:rsidR="00B6666A" w:rsidRDefault="00B6666A" w:rsidP="00B012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Trubaj</w:t>
            </w:r>
            <w:proofErr w:type="spellEnd"/>
          </w:p>
        </w:tc>
      </w:tr>
      <w:tr w:rsidR="00B6666A" w:rsidTr="00B6666A">
        <w:tc>
          <w:tcPr>
            <w:tcW w:w="1559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B6666A" w:rsidRDefault="00B6666A" w:rsidP="00B012FF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21CAC515">
              <w:rPr>
                <w:rFonts w:ascii="Times New Roman" w:eastAsia="Times New Roman" w:hAnsi="Times New Roman" w:cs="Times New Roman"/>
              </w:rPr>
              <w:t>Grafika 2D i 3D</w:t>
            </w:r>
          </w:p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>Czym jest druk 3D?</w:t>
            </w:r>
          </w:p>
          <w:p w:rsidR="00B6666A" w:rsidRDefault="00E76A4D" w:rsidP="00B012FF">
            <w:pPr>
              <w:spacing w:after="160" w:line="259" w:lineRule="auto"/>
              <w:rPr>
                <w:rFonts w:ascii="Calibri" w:eastAsia="Calibri" w:hAnsi="Calibri" w:cs="Calibri"/>
              </w:rPr>
            </w:pPr>
            <w:hyperlink r:id="rId12">
              <w:r w:rsidR="00B6666A" w:rsidRPr="21CAC515">
                <w:rPr>
                  <w:rStyle w:val="Hipercze"/>
                  <w:rFonts w:ascii="Calibri" w:eastAsia="Calibri" w:hAnsi="Calibri" w:cs="Calibri"/>
                  <w:color w:val="0563C1"/>
                </w:rPr>
                <w:t>https://botland.com.pl/blog/czym-jest-druk-3d/</w:t>
              </w:r>
            </w:hyperlink>
          </w:p>
          <w:p w:rsidR="00B6666A" w:rsidRDefault="00E76A4D" w:rsidP="00B012FF">
            <w:pPr>
              <w:spacing w:after="160" w:line="259" w:lineRule="auto"/>
              <w:rPr>
                <w:rFonts w:ascii="Calibri" w:eastAsia="Calibri" w:hAnsi="Calibri" w:cs="Calibri"/>
              </w:rPr>
            </w:pPr>
            <w:hyperlink r:id="rId13">
              <w:r w:rsidR="00B6666A" w:rsidRPr="21CAC515">
                <w:rPr>
                  <w:rStyle w:val="Hipercze"/>
                  <w:rFonts w:ascii="Calibri" w:eastAsia="Calibri" w:hAnsi="Calibri" w:cs="Calibri"/>
                  <w:color w:val="0563C1"/>
                </w:rPr>
                <w:t>https://centrumdruku3d.pl/czym-jest-druk-3d-i-na-czym-polega/</w:t>
              </w:r>
            </w:hyperlink>
          </w:p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21CAC515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21CAC515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3" w:type="dxa"/>
          </w:tcPr>
          <w:p w:rsidR="00B6666A" w:rsidRDefault="00B6666A" w:rsidP="00B012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21CAC515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</w:tc>
      </w:tr>
    </w:tbl>
    <w:tbl>
      <w:tblPr>
        <w:tblStyle w:val="Tabela-Siatka"/>
        <w:tblpPr w:leftFromText="141" w:rightFromText="141" w:tblpY="495"/>
        <w:tblW w:w="14220" w:type="dxa"/>
        <w:tblLook w:val="04A0"/>
      </w:tblPr>
      <w:tblGrid>
        <w:gridCol w:w="1620"/>
        <w:gridCol w:w="1790"/>
        <w:gridCol w:w="1598"/>
        <w:gridCol w:w="5509"/>
        <w:gridCol w:w="2313"/>
        <w:gridCol w:w="1390"/>
      </w:tblGrid>
      <w:tr w:rsidR="00533EB9" w:rsidRPr="00FA6310" w:rsidTr="008E6EEE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533EB9" w:rsidRPr="0086298A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(0</w:t>
            </w:r>
            <w:r>
              <w:rPr>
                <w:rFonts w:ascii="Times New Roman" w:hAnsi="Times New Roman" w:cs="Times New Roman"/>
              </w:rPr>
              <w:t>6</w:t>
            </w:r>
            <w:r w:rsidRPr="00FA6310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FA6310">
              <w:rPr>
                <w:rFonts w:ascii="Times New Roman" w:hAnsi="Times New Roman" w:cs="Times New Roman"/>
                <w:i/>
                <w:iCs/>
              </w:rPr>
              <w:t>Utrwalenie słownictwa z zakresu unitu 3..</w:t>
            </w:r>
          </w:p>
          <w:p w:rsidR="00533EB9" w:rsidRPr="0086298A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Cel: uczeń utrwala poznane w rozdziale 4 słownictwo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</w:p>
          <w:p w:rsidR="00533EB9" w:rsidRPr="00C40253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</w:p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3</w:t>
            </w:r>
            <w:r w:rsidRPr="00FA6310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533EB9" w:rsidRPr="00FA6310" w:rsidRDefault="00533EB9" w:rsidP="00B012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A6310" w:rsidRDefault="00533EB9" w:rsidP="00B012FF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533EB9" w:rsidRPr="00FA6310" w:rsidRDefault="00533EB9" w:rsidP="00B012F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4425A" w:rsidRPr="00FA6310" w:rsidTr="008E6EEE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Temat: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Triduum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Paschalne – trzy święte dni”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Czytanie tekstu:</w:t>
            </w:r>
          </w:p>
          <w:p w:rsidR="00533EB9" w:rsidRDefault="00E76A4D" w:rsidP="00533EB9">
            <w:hyperlink r:id="rId14" w:history="1">
              <w:r w:rsidR="00533EB9">
                <w:rPr>
                  <w:rStyle w:val="Hipercze"/>
                </w:rPr>
                <w:t>http://diecezja.kalisz.pl/news/list-biskupa-kaliskiego-do-mlodych</w:t>
              </w:r>
            </w:hyperlink>
          </w:p>
          <w:p w:rsidR="00533EB9" w:rsidRDefault="00533EB9" w:rsidP="00533EB9">
            <w:r>
              <w:t>Analiza prezentacji i tworzenie tekstu własnego:</w:t>
            </w:r>
          </w:p>
          <w:p w:rsidR="00533EB9" w:rsidRPr="00B43D8A" w:rsidRDefault="00E76A4D" w:rsidP="00533EB9">
            <w:hyperlink r:id="rId15" w:history="1">
              <w:r w:rsidR="00533EB9">
                <w:rPr>
                  <w:rStyle w:val="Hipercze"/>
                </w:rPr>
                <w:t>https://www.slideshare.net/janpierozek/wielki-tydzie</w:t>
              </w:r>
            </w:hyperlink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533EB9" w:rsidRPr="00530CCA" w:rsidRDefault="00533EB9" w:rsidP="00533E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25A" w:rsidRPr="00FA6310" w:rsidTr="008E6EEE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TEMAT: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 Muzyka komputerowa i nowe gatunki muzyczne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Pr="00FD0FD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>Zapoznaj się ze stronami 147 – 151 z podręcznika, a także z załączonym linkiem.</w:t>
            </w:r>
          </w:p>
          <w:p w:rsidR="00533EB9" w:rsidRPr="00FD0FD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Gdy zrozumiesz już czym jest muzyka komputerowa zanotuj w zeszycie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pierwsze trzy podpunkty z „Podsumowania lekcji” na stronach 150 – 151. Wykorzystaj także kartę pracy (załącznik).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>Uzupełnij z niej zadanie nr 3 i 4. Dodatkowo napisz w zeszycie po 1 przykładzie utworu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tytuł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>wraz z kompozytorem) do każdego z gatunków z zadania nr 4.</w:t>
            </w: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D0FD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Jeśli masz ochotę napisz w zeszycie odpo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wiedź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 na zadanie nr 2 z karty pracy. </w:t>
            </w: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FD0FDF" w:rsidRDefault="00E76A4D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33EB9" w:rsidRPr="00FD0FDF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https://www.rmfclassic.pl/encyklopedia/komputerowa-muzyka.html</w:t>
              </w:r>
            </w:hyperlink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Załącznik dostępny na platformie Microsoft Office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(karta pracy)</w:t>
            </w: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Samodzielne wyszukiwanie informacji w sieci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Pr="0006152F" w:rsidRDefault="00533EB9" w:rsidP="00533EB9">
            <w:pPr>
              <w:rPr>
                <w:lang w:val="en-US"/>
              </w:rPr>
            </w:pPr>
            <w:r w:rsidRPr="005A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D49">
              <w:t xml:space="preserve"> </w:t>
            </w:r>
            <w:r w:rsidRPr="0006152F">
              <w:rPr>
                <w:lang w:val="en-US"/>
              </w:rPr>
              <w:t xml:space="preserve">Email: </w:t>
            </w:r>
            <w:hyperlink r:id="rId17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533EB9" w:rsidRPr="0006152F" w:rsidRDefault="00533EB9" w:rsidP="00533EB9">
            <w:pPr>
              <w:rPr>
                <w:lang w:val="en-US"/>
              </w:rPr>
            </w:pPr>
            <w:proofErr w:type="spellStart"/>
            <w:r w:rsidRPr="0006152F">
              <w:rPr>
                <w:lang w:val="en-US"/>
              </w:rPr>
              <w:t>Facebook</w:t>
            </w:r>
            <w:proofErr w:type="spellEnd"/>
          </w:p>
          <w:p w:rsidR="00533EB9" w:rsidRPr="0006152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533EB9" w:rsidRPr="0006152F" w:rsidRDefault="00533EB9" w:rsidP="00533E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3EB9" w:rsidRPr="00FA6310" w:rsidTr="008E6EEE">
        <w:trPr>
          <w:trHeight w:val="1408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1.T  Autotroficzne 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odżywianie się organizmów-fotosynteza</w:t>
            </w: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Uczeń wie co to jest autotrofizm, zna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rodzaje fotosyntezy, barwniki fotosyntezy,  zna budowę chlorofilu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  badania wpływu barwy światła na efektywność fotosyntezy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 i maturalnymi kartami pracy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pl.KhanAcademy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Fotosynteza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B9" w:rsidRDefault="00533EB9" w:rsidP="00533EB9">
            <w:r>
              <w:t xml:space="preserve"> Dziennik elektroniczny</w:t>
            </w:r>
          </w:p>
          <w:p w:rsidR="00533EB9" w:rsidRDefault="00533EB9" w:rsidP="00533EB9"/>
          <w:p w:rsidR="00533EB9" w:rsidRDefault="00533EB9" w:rsidP="00533EB9"/>
          <w:p w:rsidR="00533EB9" w:rsidRDefault="00533EB9" w:rsidP="00533EB9"/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533EB9" w:rsidRPr="0020449A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EB9" w:rsidRPr="00FA6310" w:rsidTr="008E6EEE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lastRenderedPageBreak/>
              <w:t>Wychowanie fizyczne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t>Polscy medaliści Letnich Igrzysk Olimpijskich  w Atenach 2004.</w:t>
            </w:r>
          </w:p>
          <w:p w:rsidR="00533EB9" w:rsidRDefault="00533EB9" w:rsidP="00B012FF"/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t>Prezentacja, artykuły.</w:t>
            </w:r>
          </w:p>
          <w:p w:rsidR="00533EB9" w:rsidRDefault="00533EB9" w:rsidP="00B012FF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t>e-dziennik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B012FF">
            <w:r>
              <w:t>Przedstaw sylwetkę dowolnego medalisty.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Darowna</w:t>
            </w:r>
            <w:proofErr w:type="spellEnd"/>
          </w:p>
          <w:p w:rsidR="00533EB9" w:rsidRDefault="00533EB9" w:rsidP="00533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5A" w:rsidRPr="00FA6310" w:rsidTr="008E6EEE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r>
              <w:t>Anatomia i fizjologia</w:t>
            </w:r>
          </w:p>
          <w:p w:rsidR="00B4425A" w:rsidRDefault="00B4425A" w:rsidP="00B4425A">
            <w:r>
              <w:t xml:space="preserve"> ( 6-8.04.2020r.)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B4425A" w:rsidRDefault="00B4425A" w:rsidP="00B4425A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Skład krwi – osocze.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B4425A" w:rsidRDefault="00B4425A" w:rsidP="00B4425A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B4425A" w:rsidRDefault="00B4425A" w:rsidP="00B4425A">
            <w:r>
              <w:t>Internet np.</w:t>
            </w:r>
          </w:p>
          <w:p w:rsidR="00B4425A" w:rsidRDefault="00E76A4D" w:rsidP="00B4425A">
            <w:hyperlink r:id="rId18" w:history="1">
              <w:r w:rsidR="00B4425A">
                <w:rPr>
                  <w:rStyle w:val="Hipercze"/>
                </w:rPr>
                <w:t>https://www.medonet.pl/zdrowie,uklad-krwionosny---jego-funkcje--sklad-i-dzialanie,artykul,1731379.html</w:t>
              </w:r>
            </w:hyperlink>
          </w:p>
          <w:p w:rsidR="00B4425A" w:rsidRDefault="00B4425A" w:rsidP="00B4425A">
            <w:r>
              <w:t>www.wikipedia.pl</w:t>
            </w:r>
          </w:p>
          <w:p w:rsidR="00B4425A" w:rsidRDefault="00B4425A" w:rsidP="00B4425A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notatek  w zeszycie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r>
              <w:t>Office 365</w:t>
            </w:r>
          </w:p>
          <w:p w:rsidR="00B4425A" w:rsidRDefault="00B4425A" w:rsidP="00B4425A">
            <w:r>
              <w:t>e-dziennik</w:t>
            </w:r>
          </w:p>
          <w:p w:rsidR="00B4425A" w:rsidRDefault="00B4425A" w:rsidP="00B4425A">
            <w:r>
              <w:t>służbowa poczta elektroniczna</w:t>
            </w:r>
          </w:p>
          <w:p w:rsidR="00B4425A" w:rsidRDefault="00B4425A" w:rsidP="00B4425A">
            <w:r>
              <w:t>telefon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r>
              <w:t xml:space="preserve">M. </w:t>
            </w:r>
            <w:proofErr w:type="spellStart"/>
            <w:r>
              <w:t>Prais</w:t>
            </w:r>
            <w:proofErr w:type="spellEnd"/>
          </w:p>
          <w:p w:rsidR="00B4425A" w:rsidRDefault="00B4425A" w:rsidP="00B4425A"/>
        </w:tc>
      </w:tr>
      <w:tr w:rsidR="00B4425A" w:rsidRPr="00FA6310" w:rsidTr="008E6EEE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r>
              <w:t>Chów zwierząt</w:t>
            </w:r>
          </w:p>
          <w:p w:rsidR="00B4425A" w:rsidRDefault="00B4425A" w:rsidP="00B4425A">
            <w:r>
              <w:t>(6-8.04.2020r.)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r>
              <w:t>Temat :</w:t>
            </w:r>
          </w:p>
          <w:p w:rsidR="00B4425A" w:rsidRDefault="00B4425A" w:rsidP="00B4425A">
            <w:r>
              <w:t>Pasze stosowane w gospodarstwie ekologicznym</w:t>
            </w:r>
          </w:p>
          <w:p w:rsidR="00B4425A" w:rsidRDefault="00B4425A" w:rsidP="00B4425A"/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proofErr w:type="spellStart"/>
            <w:r>
              <w:t>Skany</w:t>
            </w:r>
            <w:proofErr w:type="spellEnd"/>
            <w:r>
              <w:t xml:space="preserve"> podręcznika na office365</w:t>
            </w:r>
          </w:p>
          <w:p w:rsidR="00B4425A" w:rsidRDefault="00B4425A" w:rsidP="00B4425A">
            <w:r w:rsidRPr="00BC4864">
              <w:t>Opracowanie notatek w zeszycie.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r>
              <w:t>Office 365</w:t>
            </w:r>
          </w:p>
          <w:p w:rsidR="00B4425A" w:rsidRDefault="00B4425A" w:rsidP="00B4425A">
            <w:r>
              <w:t>e-dziennik</w:t>
            </w:r>
          </w:p>
          <w:p w:rsidR="00B4425A" w:rsidRDefault="00B4425A" w:rsidP="00B4425A">
            <w:r>
              <w:t>służbowa poczta elektroniczna</w:t>
            </w:r>
          </w:p>
          <w:p w:rsidR="00B4425A" w:rsidRDefault="00B4425A" w:rsidP="00B4425A">
            <w:r>
              <w:t>telefon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25A" w:rsidRDefault="00B4425A" w:rsidP="00B4425A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</w:tbl>
    <w:p w:rsidR="00B6666A" w:rsidRDefault="00B6666A" w:rsidP="00B6666A">
      <w:pPr>
        <w:rPr>
          <w:sz w:val="28"/>
          <w:szCs w:val="28"/>
        </w:rPr>
      </w:pPr>
    </w:p>
    <w:p w:rsidR="00CA1A16" w:rsidRDefault="00CA1A16"/>
    <w:sectPr w:rsidR="00CA1A16" w:rsidSect="00B666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75A0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84B97"/>
    <w:multiLevelType w:val="hybridMultilevel"/>
    <w:tmpl w:val="276A8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666A"/>
    <w:rsid w:val="00533EB9"/>
    <w:rsid w:val="008E6EEE"/>
    <w:rsid w:val="00B4425A"/>
    <w:rsid w:val="00B6666A"/>
    <w:rsid w:val="00CA1A16"/>
    <w:rsid w:val="00E7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6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6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6666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442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1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dFV6RFlJxE" TargetMode="External"/><Relationship Id="rId13" Type="http://schemas.openxmlformats.org/officeDocument/2006/relationships/hyperlink" Target="https://centrumdruku3d.pl/czym-jest-druk-3d-i-na-czym-polega/" TargetMode="External"/><Relationship Id="rId18" Type="http://schemas.openxmlformats.org/officeDocument/2006/relationships/hyperlink" Target="https://www.medonet.pl/zdrowie,uklad-krwionosny---jego-funkcje--sklad-i-dzialanie,artykul,173137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xZ_FOin9gY" TargetMode="External"/><Relationship Id="rId12" Type="http://schemas.openxmlformats.org/officeDocument/2006/relationships/hyperlink" Target="https://botland.com.pl/blog/czym-jest-druk-3d/" TargetMode="External"/><Relationship Id="rId17" Type="http://schemas.openxmlformats.org/officeDocument/2006/relationships/hyperlink" Target="mailto:saxofonistka@op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mfclassic.pl/encyklopedia/komputerowa-muzyka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9918861" TargetMode="External"/><Relationship Id="rId11" Type="http://schemas.openxmlformats.org/officeDocument/2006/relationships/hyperlink" Target="mailto:niemieckimarszew@interia.pl" TargetMode="External"/><Relationship Id="rId5" Type="http://schemas.openxmlformats.org/officeDocument/2006/relationships/hyperlink" Target="https://learningapps.org/2039890" TargetMode="External"/><Relationship Id="rId15" Type="http://schemas.openxmlformats.org/officeDocument/2006/relationships/hyperlink" Target="https://www.slideshare.net/janpierozek/wielki-tydzie" TargetMode="Externa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TPXeWe0Y0w" TargetMode="External"/><Relationship Id="rId14" Type="http://schemas.openxmlformats.org/officeDocument/2006/relationships/hyperlink" Target="http://diecezja.kalisz.pl/news/list-biskupa-kaliskiego-do-mlody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3</cp:revision>
  <dcterms:created xsi:type="dcterms:W3CDTF">2020-04-06T09:09:00Z</dcterms:created>
  <dcterms:modified xsi:type="dcterms:W3CDTF">2020-04-07T08:07:00Z</dcterms:modified>
</cp:coreProperties>
</file>